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816" w:rsidRDefault="00525816" w:rsidP="00955F17">
      <w:pPr>
        <w:pStyle w:val="Heading1"/>
        <w:spacing w:before="0"/>
      </w:pPr>
      <w:r>
        <w:t>Exercise Evaluation Guide</w:t>
      </w:r>
    </w:p>
    <w:tbl>
      <w:tblPr>
        <w:tblStyle w:val="TableGrid"/>
        <w:tblW w:w="14400" w:type="dxa"/>
        <w:jc w:val="center"/>
        <w:tblLook w:val="04A0" w:firstRow="1" w:lastRow="0" w:firstColumn="1" w:lastColumn="0" w:noHBand="0" w:noVBand="1"/>
        <w:tblDescription w:val="This table provides the Exercise Objective, Organizational Capability Targets, and Critical Tasks specific to the core capability and mission area."/>
      </w:tblPr>
      <w:tblGrid>
        <w:gridCol w:w="5959"/>
        <w:gridCol w:w="4219"/>
        <w:gridCol w:w="4222"/>
      </w:tblGrid>
      <w:tr w:rsidR="00525816" w:rsidRPr="000F268D" w:rsidTr="00525816">
        <w:trPr>
          <w:trHeight w:val="720"/>
          <w:jc w:val="center"/>
        </w:trPr>
        <w:tc>
          <w:tcPr>
            <w:tcW w:w="2069" w:type="pct"/>
            <w:tcBorders>
              <w:bottom w:val="single" w:sz="4" w:space="0" w:color="auto"/>
            </w:tcBorders>
            <w:vAlign w:val="center"/>
          </w:tcPr>
          <w:p w:rsidR="00525816" w:rsidRPr="00E47084" w:rsidRDefault="00525816" w:rsidP="00525816">
            <w:pPr>
              <w:spacing w:before="60" w:after="60"/>
              <w:rPr>
                <w:szCs w:val="24"/>
              </w:rPr>
            </w:pPr>
            <w:r w:rsidRPr="00E47084">
              <w:rPr>
                <w:i/>
                <w:szCs w:val="24"/>
              </w:rPr>
              <w:t xml:space="preserve">Exercise Name:  </w:t>
            </w:r>
            <w:r w:rsidR="004963E5">
              <w:rPr>
                <w:szCs w:val="24"/>
              </w:rPr>
              <w:t>WRECKIT 2015</w:t>
            </w:r>
          </w:p>
          <w:p w:rsidR="00525816" w:rsidRPr="00E47084" w:rsidRDefault="00525816" w:rsidP="00525816">
            <w:pPr>
              <w:spacing w:before="60" w:after="60"/>
              <w:rPr>
                <w:b/>
                <w:szCs w:val="24"/>
              </w:rPr>
            </w:pPr>
            <w:r w:rsidRPr="00E47084">
              <w:rPr>
                <w:i/>
                <w:szCs w:val="24"/>
              </w:rPr>
              <w:t xml:space="preserve">Exercise Date: </w:t>
            </w:r>
            <w:r w:rsidR="004963E5">
              <w:rPr>
                <w:szCs w:val="24"/>
              </w:rPr>
              <w:t>October 5-9, 2015</w:t>
            </w:r>
          </w:p>
        </w:tc>
        <w:tc>
          <w:tcPr>
            <w:tcW w:w="1465" w:type="pct"/>
            <w:tcBorders>
              <w:bottom w:val="single" w:sz="4" w:space="0" w:color="auto"/>
            </w:tcBorders>
            <w:vAlign w:val="center"/>
          </w:tcPr>
          <w:p w:rsidR="00525816" w:rsidRPr="00E47084" w:rsidRDefault="00525816" w:rsidP="00525816">
            <w:pPr>
              <w:spacing w:before="60" w:after="60"/>
              <w:rPr>
                <w:i/>
                <w:szCs w:val="24"/>
              </w:rPr>
            </w:pPr>
            <w:r w:rsidRPr="00E47084">
              <w:rPr>
                <w:i/>
                <w:szCs w:val="24"/>
              </w:rPr>
              <w:t>Organization/Jurisdiction:</w:t>
            </w:r>
          </w:p>
          <w:p w:rsidR="00525816" w:rsidRPr="00E47084" w:rsidRDefault="004963E5" w:rsidP="00525816">
            <w:pPr>
              <w:spacing w:before="60" w:after="60"/>
              <w:rPr>
                <w:szCs w:val="24"/>
              </w:rPr>
            </w:pPr>
            <w:r>
              <w:rPr>
                <w:szCs w:val="24"/>
              </w:rPr>
              <w:t>October 5-9, 2015</w:t>
            </w:r>
          </w:p>
        </w:tc>
        <w:tc>
          <w:tcPr>
            <w:tcW w:w="1466" w:type="pct"/>
            <w:tcBorders>
              <w:bottom w:val="single" w:sz="4" w:space="0" w:color="auto"/>
            </w:tcBorders>
            <w:vAlign w:val="center"/>
          </w:tcPr>
          <w:p w:rsidR="00525816" w:rsidRPr="00E47084" w:rsidRDefault="00525816" w:rsidP="00525816">
            <w:pPr>
              <w:spacing w:before="60" w:after="60"/>
              <w:rPr>
                <w:i/>
                <w:szCs w:val="24"/>
              </w:rPr>
            </w:pPr>
            <w:r w:rsidRPr="00E47084">
              <w:rPr>
                <w:i/>
                <w:szCs w:val="24"/>
              </w:rPr>
              <w:t>Venue:</w:t>
            </w:r>
          </w:p>
          <w:p w:rsidR="00525816" w:rsidRPr="00E47084" w:rsidRDefault="00525816" w:rsidP="006335A3">
            <w:pPr>
              <w:spacing w:before="60" w:after="60"/>
              <w:rPr>
                <w:szCs w:val="24"/>
              </w:rPr>
            </w:pPr>
            <w:r w:rsidRPr="00E47084">
              <w:rPr>
                <w:szCs w:val="24"/>
                <w:shd w:val="clear" w:color="auto" w:fill="D9D9D9" w:themeFill="background1" w:themeFillShade="D9"/>
              </w:rPr>
              <w:t>[Insert venue name]</w:t>
            </w:r>
          </w:p>
        </w:tc>
      </w:tr>
      <w:tr w:rsidR="00525816" w:rsidRPr="000F268D" w:rsidTr="004C1197">
        <w:trPr>
          <w:trHeight w:val="422"/>
          <w:jc w:val="center"/>
        </w:trPr>
        <w:tc>
          <w:tcPr>
            <w:tcW w:w="5000" w:type="pct"/>
            <w:gridSpan w:val="3"/>
            <w:shd w:val="clear" w:color="auto" w:fill="003366"/>
            <w:vAlign w:val="center"/>
          </w:tcPr>
          <w:p w:rsidR="00525816" w:rsidRPr="00E47084" w:rsidRDefault="00F133CC" w:rsidP="00525816">
            <w:pPr>
              <w:spacing w:before="60" w:after="60"/>
              <w:jc w:val="center"/>
              <w:rPr>
                <w:b/>
                <w:szCs w:val="24"/>
              </w:rPr>
            </w:pPr>
            <w:r w:rsidRPr="00E47084">
              <w:rPr>
                <w:b/>
                <w:szCs w:val="24"/>
              </w:rPr>
              <w:t>Response</w:t>
            </w:r>
          </w:p>
        </w:tc>
      </w:tr>
      <w:tr w:rsidR="00525816" w:rsidRPr="000F268D" w:rsidTr="00955F17">
        <w:trPr>
          <w:trHeight w:val="467"/>
          <w:jc w:val="center"/>
        </w:trPr>
        <w:tc>
          <w:tcPr>
            <w:tcW w:w="5000" w:type="pct"/>
            <w:gridSpan w:val="3"/>
          </w:tcPr>
          <w:p w:rsidR="00525816" w:rsidRPr="00E47084" w:rsidRDefault="00716AA8" w:rsidP="00716AA8">
            <w:pPr>
              <w:spacing w:before="60" w:after="60"/>
              <w:rPr>
                <w:szCs w:val="24"/>
              </w:rPr>
            </w:pPr>
            <w:r>
              <w:rPr>
                <w:i/>
                <w:szCs w:val="24"/>
              </w:rPr>
              <w:t xml:space="preserve">Exercise Objective: </w:t>
            </w:r>
            <w:r>
              <w:rPr>
                <w:szCs w:val="24"/>
              </w:rPr>
              <w:t>Evaluate the hospital plans, response, and resources needed during a simulated severe weather event</w:t>
            </w:r>
            <w:r w:rsidR="00E47084">
              <w:rPr>
                <w:szCs w:val="24"/>
              </w:rPr>
              <w:t xml:space="preserve">    </w:t>
            </w:r>
          </w:p>
        </w:tc>
      </w:tr>
      <w:tr w:rsidR="00525816" w:rsidRPr="000F268D" w:rsidTr="00525816">
        <w:trPr>
          <w:trHeight w:val="720"/>
          <w:jc w:val="center"/>
        </w:trPr>
        <w:tc>
          <w:tcPr>
            <w:tcW w:w="5000" w:type="pct"/>
            <w:gridSpan w:val="3"/>
          </w:tcPr>
          <w:p w:rsidR="0077085D" w:rsidRPr="00E47084" w:rsidRDefault="00525816" w:rsidP="00D93B9C">
            <w:pPr>
              <w:spacing w:before="60" w:after="60"/>
              <w:rPr>
                <w:b/>
                <w:szCs w:val="24"/>
              </w:rPr>
            </w:pPr>
            <w:r w:rsidRPr="00E47084">
              <w:rPr>
                <w:i/>
                <w:szCs w:val="24"/>
              </w:rPr>
              <w:t>Core Capability:</w:t>
            </w:r>
            <w:r w:rsidRPr="00E47084">
              <w:rPr>
                <w:szCs w:val="24"/>
              </w:rPr>
              <w:t xml:space="preserve">  </w:t>
            </w:r>
            <w:r w:rsidR="00E132C0" w:rsidRPr="00E47084">
              <w:rPr>
                <w:b/>
                <w:szCs w:val="24"/>
              </w:rPr>
              <w:t>Public Health and Medical Services</w:t>
            </w:r>
            <w:r w:rsidR="00E47084" w:rsidRPr="00E47084">
              <w:rPr>
                <w:b/>
                <w:szCs w:val="24"/>
              </w:rPr>
              <w:t>/Medical Surge</w:t>
            </w:r>
          </w:p>
          <w:p w:rsidR="00D93B9C" w:rsidRDefault="00727C56" w:rsidP="00727C56">
            <w:r>
              <w:t>The ability to provide adequate medical evaluation and care during incidents that exceed the limits of the normal medical infrastructure within the community. This encompasses the ability of healthcare organizations to survive an all-hazards incident, and maintain or rapidly recover operations that were compromised.</w:t>
            </w:r>
          </w:p>
          <w:p w:rsidR="00727C56" w:rsidRDefault="00727C56" w:rsidP="00727C56">
            <w:pPr>
              <w:spacing w:before="60" w:after="60"/>
              <w:rPr>
                <w:b/>
                <w:szCs w:val="24"/>
              </w:rPr>
            </w:pPr>
            <w:r w:rsidRPr="00E47084">
              <w:rPr>
                <w:i/>
                <w:szCs w:val="24"/>
              </w:rPr>
              <w:t>Core Capability:</w:t>
            </w:r>
            <w:r w:rsidRPr="00E47084">
              <w:rPr>
                <w:szCs w:val="24"/>
              </w:rPr>
              <w:t xml:space="preserve">  </w:t>
            </w:r>
            <w:r w:rsidR="00716AA8">
              <w:rPr>
                <w:b/>
                <w:szCs w:val="24"/>
              </w:rPr>
              <w:t>Health System Preparedness</w:t>
            </w:r>
          </w:p>
          <w:p w:rsidR="00727C56" w:rsidRPr="00E47084" w:rsidRDefault="00716AA8" w:rsidP="00716AA8">
            <w:pPr>
              <w:spacing w:before="60" w:after="60"/>
            </w:pPr>
            <w:r w:rsidRPr="00716AA8">
              <w:rPr>
                <w:rFonts w:cs="Chianti BT"/>
                <w:bCs/>
                <w:color w:val="221E1F"/>
                <w:szCs w:val="24"/>
              </w:rPr>
              <w:t>The ability of a community’s healthcare system to prepare, respond, and recover from incidents that have a public health and medical impact in the short and long term.</w:t>
            </w:r>
          </w:p>
        </w:tc>
      </w:tr>
      <w:tr w:rsidR="00525816" w:rsidRPr="000F268D" w:rsidTr="00525816">
        <w:trPr>
          <w:trHeight w:val="422"/>
          <w:jc w:val="center"/>
        </w:trPr>
        <w:tc>
          <w:tcPr>
            <w:tcW w:w="5000" w:type="pct"/>
            <w:gridSpan w:val="3"/>
            <w:vAlign w:val="center"/>
          </w:tcPr>
          <w:p w:rsidR="00525816" w:rsidRPr="00716AA8" w:rsidRDefault="00EA133A" w:rsidP="00525816">
            <w:pPr>
              <w:spacing w:before="60" w:after="60"/>
              <w:rPr>
                <w:szCs w:val="24"/>
              </w:rPr>
            </w:pPr>
            <w:r w:rsidRPr="00716AA8">
              <w:rPr>
                <w:b/>
                <w:szCs w:val="24"/>
              </w:rPr>
              <w:t>Organizational</w:t>
            </w:r>
            <w:r w:rsidR="008A1879" w:rsidRPr="00716AA8">
              <w:rPr>
                <w:b/>
                <w:szCs w:val="24"/>
              </w:rPr>
              <w:t xml:space="preserve"> </w:t>
            </w:r>
            <w:r w:rsidR="00525816" w:rsidRPr="00716AA8">
              <w:rPr>
                <w:b/>
                <w:szCs w:val="24"/>
              </w:rPr>
              <w:t xml:space="preserve">Capability Target 1: </w:t>
            </w:r>
            <w:r w:rsidR="00452029" w:rsidRPr="00716AA8">
              <w:rPr>
                <w:b/>
                <w:szCs w:val="24"/>
              </w:rPr>
              <w:t xml:space="preserve"> </w:t>
            </w:r>
            <w:r w:rsidR="00716AA8" w:rsidRPr="00716AA8">
              <w:rPr>
                <w:rFonts w:eastAsia="Arial"/>
                <w:szCs w:val="24"/>
              </w:rPr>
              <w:t>Demonstrate the ability to determine the facility’s current patient census (in real time)</w:t>
            </w:r>
          </w:p>
          <w:p w:rsidR="00525816" w:rsidRPr="00716AA8" w:rsidRDefault="00525816" w:rsidP="00525816">
            <w:pPr>
              <w:spacing w:before="60" w:after="60"/>
              <w:rPr>
                <w:szCs w:val="24"/>
              </w:rPr>
            </w:pPr>
            <w:r w:rsidRPr="00F93C30">
              <w:rPr>
                <w:i/>
                <w:szCs w:val="24"/>
                <w:highlight w:val="yellow"/>
              </w:rPr>
              <w:t>Critical Task:</w:t>
            </w:r>
            <w:r w:rsidRPr="00F93C30">
              <w:rPr>
                <w:szCs w:val="24"/>
                <w:highlight w:val="yellow"/>
              </w:rPr>
              <w:t xml:space="preserve">  </w:t>
            </w:r>
            <w:r w:rsidR="006A04EA" w:rsidRPr="00F93C30">
              <w:rPr>
                <w:szCs w:val="24"/>
                <w:highlight w:val="yellow"/>
              </w:rPr>
              <w:t>Determine current census within 60 minutes of Hospital Command Center (HCC) activation</w:t>
            </w:r>
          </w:p>
          <w:p w:rsidR="0056251C" w:rsidRPr="00716AA8" w:rsidRDefault="00525816" w:rsidP="0056251C">
            <w:pPr>
              <w:spacing w:before="60" w:after="60"/>
              <w:rPr>
                <w:szCs w:val="24"/>
              </w:rPr>
            </w:pPr>
            <w:r w:rsidRPr="00F93C30">
              <w:rPr>
                <w:i/>
                <w:szCs w:val="24"/>
                <w:highlight w:val="yellow"/>
              </w:rPr>
              <w:t xml:space="preserve">Critical Task:  </w:t>
            </w:r>
            <w:r w:rsidR="006A04EA" w:rsidRPr="00F93C30">
              <w:rPr>
                <w:szCs w:val="24"/>
                <w:highlight w:val="yellow"/>
              </w:rPr>
              <w:t>Complete HAvBED survey within 60 minutes of notification</w:t>
            </w:r>
          </w:p>
          <w:p w:rsidR="0056251C" w:rsidRPr="00716AA8" w:rsidRDefault="009053C1" w:rsidP="00525816">
            <w:pPr>
              <w:spacing w:before="60" w:after="60"/>
              <w:rPr>
                <w:szCs w:val="24"/>
              </w:rPr>
            </w:pPr>
            <w:r w:rsidRPr="00716AA8">
              <w:rPr>
                <w:i/>
                <w:szCs w:val="24"/>
              </w:rPr>
              <w:t xml:space="preserve">Critical Task:  </w:t>
            </w:r>
            <w:r w:rsidRPr="00716AA8">
              <w:rPr>
                <w:szCs w:val="24"/>
              </w:rPr>
              <w:t>Create a priority list of services that must be maintained in this event</w:t>
            </w:r>
          </w:p>
          <w:p w:rsidR="00C737F2" w:rsidRPr="00716AA8" w:rsidRDefault="006C6F5E" w:rsidP="00525816">
            <w:pPr>
              <w:spacing w:before="60" w:after="60"/>
              <w:rPr>
                <w:szCs w:val="24"/>
              </w:rPr>
            </w:pPr>
            <w:r w:rsidRPr="00716AA8">
              <w:rPr>
                <w:b/>
                <w:szCs w:val="24"/>
              </w:rPr>
              <w:t xml:space="preserve">Source(s): </w:t>
            </w:r>
            <w:r w:rsidR="00727C56" w:rsidRPr="00716AA8">
              <w:rPr>
                <w:szCs w:val="24"/>
              </w:rPr>
              <w:t>CEMP, WRECKIT 2015 ExPlan</w:t>
            </w:r>
          </w:p>
        </w:tc>
      </w:tr>
      <w:tr w:rsidR="00525816" w:rsidRPr="000F268D" w:rsidTr="00525816">
        <w:trPr>
          <w:trHeight w:val="422"/>
          <w:jc w:val="center"/>
        </w:trPr>
        <w:tc>
          <w:tcPr>
            <w:tcW w:w="5000" w:type="pct"/>
            <w:gridSpan w:val="3"/>
            <w:vAlign w:val="center"/>
          </w:tcPr>
          <w:p w:rsidR="00525816" w:rsidRPr="00716AA8" w:rsidRDefault="00EA133A" w:rsidP="00525816">
            <w:pPr>
              <w:spacing w:before="60" w:after="60"/>
              <w:rPr>
                <w:szCs w:val="24"/>
              </w:rPr>
            </w:pPr>
            <w:r w:rsidRPr="00716AA8">
              <w:rPr>
                <w:b/>
                <w:szCs w:val="24"/>
              </w:rPr>
              <w:t>Organizational</w:t>
            </w:r>
            <w:r w:rsidR="00351DDD" w:rsidRPr="00716AA8">
              <w:rPr>
                <w:b/>
                <w:szCs w:val="24"/>
              </w:rPr>
              <w:t xml:space="preserve"> </w:t>
            </w:r>
            <w:r w:rsidR="00525816" w:rsidRPr="00716AA8">
              <w:rPr>
                <w:b/>
                <w:szCs w:val="24"/>
              </w:rPr>
              <w:t>Capability Target 2:</w:t>
            </w:r>
            <w:r w:rsidR="00452029" w:rsidRPr="00716AA8">
              <w:rPr>
                <w:b/>
                <w:szCs w:val="24"/>
              </w:rPr>
              <w:t xml:space="preserve"> </w:t>
            </w:r>
            <w:r w:rsidR="00525816" w:rsidRPr="00716AA8">
              <w:rPr>
                <w:b/>
                <w:szCs w:val="24"/>
              </w:rPr>
              <w:t xml:space="preserve"> </w:t>
            </w:r>
            <w:r w:rsidR="00716AA8" w:rsidRPr="00716AA8">
              <w:rPr>
                <w:szCs w:val="24"/>
              </w:rPr>
              <w:t xml:space="preserve">Demonstrate the ability to inventory patient census and status and determine suitability for discharge.  </w:t>
            </w:r>
          </w:p>
          <w:p w:rsidR="00525816" w:rsidRDefault="00525816" w:rsidP="00525816">
            <w:pPr>
              <w:spacing w:before="60" w:after="60"/>
              <w:rPr>
                <w:szCs w:val="24"/>
              </w:rPr>
            </w:pPr>
            <w:r w:rsidRPr="00F93C30">
              <w:rPr>
                <w:i/>
                <w:szCs w:val="24"/>
                <w:highlight w:val="yellow"/>
              </w:rPr>
              <w:t>Critical Task:</w:t>
            </w:r>
            <w:r w:rsidRPr="00F93C30">
              <w:rPr>
                <w:szCs w:val="24"/>
                <w:highlight w:val="yellow"/>
              </w:rPr>
              <w:t xml:space="preserve">  </w:t>
            </w:r>
            <w:r w:rsidR="006A04EA" w:rsidRPr="00F93C30">
              <w:rPr>
                <w:szCs w:val="24"/>
                <w:highlight w:val="yellow"/>
              </w:rPr>
              <w:t>Demonstrate the ability to display census updates within the HCC</w:t>
            </w:r>
          </w:p>
          <w:p w:rsidR="00F93C30" w:rsidRPr="00716AA8" w:rsidRDefault="00F93C30" w:rsidP="00F93C30">
            <w:pPr>
              <w:spacing w:before="60" w:after="60"/>
              <w:rPr>
                <w:szCs w:val="24"/>
              </w:rPr>
            </w:pPr>
            <w:r w:rsidRPr="00F93C30">
              <w:rPr>
                <w:i/>
                <w:szCs w:val="24"/>
                <w:highlight w:val="yellow"/>
              </w:rPr>
              <w:t xml:space="preserve">Critical Task:  </w:t>
            </w:r>
            <w:r w:rsidRPr="00F93C30">
              <w:rPr>
                <w:szCs w:val="24"/>
                <w:highlight w:val="yellow"/>
              </w:rPr>
              <w:t>Determine how many inpatient beds could be opened in two (2) hours</w:t>
            </w:r>
          </w:p>
          <w:p w:rsidR="00F93C30" w:rsidRDefault="00F93C30" w:rsidP="00F93C30">
            <w:pPr>
              <w:spacing w:before="60" w:after="60"/>
              <w:rPr>
                <w:szCs w:val="24"/>
              </w:rPr>
            </w:pPr>
            <w:r w:rsidRPr="00716AA8">
              <w:rPr>
                <w:i/>
                <w:szCs w:val="24"/>
              </w:rPr>
              <w:t xml:space="preserve">Critical Task:  </w:t>
            </w:r>
            <w:r w:rsidRPr="00716AA8">
              <w:rPr>
                <w:szCs w:val="24"/>
              </w:rPr>
              <w:t>Determine how many inpatient beds could be opened in four (4) hours</w:t>
            </w:r>
          </w:p>
          <w:p w:rsidR="00F93C30" w:rsidRPr="00A2322C" w:rsidRDefault="00F93C30" w:rsidP="00F93C30">
            <w:pPr>
              <w:spacing w:before="60" w:after="60"/>
              <w:rPr>
                <w:i/>
                <w:szCs w:val="24"/>
              </w:rPr>
            </w:pPr>
            <w:r w:rsidRPr="00A2322C">
              <w:rPr>
                <w:i/>
                <w:szCs w:val="24"/>
              </w:rPr>
              <w:t xml:space="preserve">Critical Task:  </w:t>
            </w:r>
            <w:r w:rsidRPr="00A2322C">
              <w:rPr>
                <w:szCs w:val="24"/>
              </w:rPr>
              <w:t>Discuss how patient suitability for discharge would be determined. Demonstrate process for at least three inpatient units</w:t>
            </w:r>
          </w:p>
          <w:p w:rsidR="00257535" w:rsidRPr="00716AA8" w:rsidRDefault="00257535" w:rsidP="00257535">
            <w:pPr>
              <w:spacing w:before="60" w:after="60"/>
              <w:rPr>
                <w:szCs w:val="24"/>
              </w:rPr>
            </w:pPr>
            <w:r w:rsidRPr="00716AA8">
              <w:rPr>
                <w:i/>
                <w:szCs w:val="24"/>
              </w:rPr>
              <w:t>Critical Task:</w:t>
            </w:r>
            <w:r w:rsidRPr="00716AA8">
              <w:rPr>
                <w:szCs w:val="24"/>
              </w:rPr>
              <w:t xml:space="preserve"> Complete Hospital Field Report. Submit to County Emergency Manager and NYSDOH Health Operations Center (HOC)</w:t>
            </w:r>
          </w:p>
          <w:p w:rsidR="00C737F2" w:rsidRPr="00716AA8" w:rsidRDefault="006C6F5E" w:rsidP="00525816">
            <w:pPr>
              <w:spacing w:before="60" w:after="60"/>
              <w:rPr>
                <w:szCs w:val="24"/>
              </w:rPr>
            </w:pPr>
            <w:r w:rsidRPr="00716AA8">
              <w:rPr>
                <w:b/>
                <w:szCs w:val="24"/>
              </w:rPr>
              <w:t xml:space="preserve">Source(s): </w:t>
            </w:r>
            <w:r w:rsidR="00727C56" w:rsidRPr="00716AA8">
              <w:rPr>
                <w:szCs w:val="24"/>
              </w:rPr>
              <w:t>CEMP, WRECKIT 2015 ExPlan</w:t>
            </w:r>
          </w:p>
        </w:tc>
      </w:tr>
      <w:tr w:rsidR="00525816" w:rsidRPr="000F268D" w:rsidTr="00716AA8">
        <w:trPr>
          <w:trHeight w:val="2078"/>
          <w:jc w:val="center"/>
        </w:trPr>
        <w:tc>
          <w:tcPr>
            <w:tcW w:w="5000" w:type="pct"/>
            <w:gridSpan w:val="3"/>
            <w:vAlign w:val="center"/>
          </w:tcPr>
          <w:p w:rsidR="00525816" w:rsidRPr="00716AA8" w:rsidRDefault="00EA133A" w:rsidP="00525816">
            <w:pPr>
              <w:spacing w:before="60" w:after="60"/>
              <w:rPr>
                <w:szCs w:val="24"/>
              </w:rPr>
            </w:pPr>
            <w:r w:rsidRPr="00716AA8">
              <w:rPr>
                <w:b/>
                <w:szCs w:val="24"/>
              </w:rPr>
              <w:t>Organizational</w:t>
            </w:r>
            <w:r w:rsidR="008A1879" w:rsidRPr="00716AA8">
              <w:rPr>
                <w:b/>
                <w:szCs w:val="24"/>
              </w:rPr>
              <w:t xml:space="preserve"> </w:t>
            </w:r>
            <w:r w:rsidR="00525816" w:rsidRPr="00716AA8">
              <w:rPr>
                <w:b/>
                <w:szCs w:val="24"/>
              </w:rPr>
              <w:t>Capability Target 3:</w:t>
            </w:r>
            <w:r w:rsidR="00452029" w:rsidRPr="00716AA8">
              <w:rPr>
                <w:b/>
                <w:szCs w:val="24"/>
              </w:rPr>
              <w:t xml:space="preserve"> </w:t>
            </w:r>
            <w:r w:rsidR="00525816" w:rsidRPr="00716AA8">
              <w:rPr>
                <w:b/>
                <w:szCs w:val="24"/>
              </w:rPr>
              <w:t xml:space="preserve"> </w:t>
            </w:r>
            <w:r w:rsidR="003A60D2" w:rsidRPr="003A60D2">
              <w:rPr>
                <w:rFonts w:eastAsia="Arial"/>
                <w:szCs w:val="24"/>
              </w:rPr>
              <w:t>Demonstrate information sharing processes across facilities to identify staffed available beds in an event. Demonstrate the facility’s integration of pre-hospital and hospital surge coordination and management.</w:t>
            </w:r>
          </w:p>
          <w:p w:rsidR="006A04EA" w:rsidRPr="00716AA8" w:rsidRDefault="00525816" w:rsidP="00525816">
            <w:pPr>
              <w:spacing w:before="60" w:after="60"/>
              <w:rPr>
                <w:i/>
                <w:szCs w:val="24"/>
              </w:rPr>
            </w:pPr>
            <w:r w:rsidRPr="00F93C30">
              <w:rPr>
                <w:i/>
                <w:szCs w:val="24"/>
                <w:highlight w:val="yellow"/>
              </w:rPr>
              <w:t>Critical Task:</w:t>
            </w:r>
            <w:r w:rsidRPr="00F93C30">
              <w:rPr>
                <w:szCs w:val="24"/>
                <w:highlight w:val="yellow"/>
              </w:rPr>
              <w:t xml:space="preserve">  </w:t>
            </w:r>
            <w:r w:rsidR="003A60D2" w:rsidRPr="00F93C30">
              <w:rPr>
                <w:szCs w:val="24"/>
                <w:highlight w:val="yellow"/>
              </w:rPr>
              <w:t>Verify receipt of Integrated Health Alerting Network System (IHANS) notification</w:t>
            </w:r>
          </w:p>
          <w:p w:rsidR="00525816" w:rsidRPr="00716AA8" w:rsidRDefault="00525816" w:rsidP="00525816">
            <w:pPr>
              <w:spacing w:before="60" w:after="60"/>
              <w:rPr>
                <w:i/>
                <w:szCs w:val="24"/>
              </w:rPr>
            </w:pPr>
            <w:r w:rsidRPr="00716AA8">
              <w:rPr>
                <w:i/>
                <w:szCs w:val="24"/>
              </w:rPr>
              <w:t xml:space="preserve">Critical Task:  </w:t>
            </w:r>
            <w:r w:rsidR="003A60D2">
              <w:rPr>
                <w:szCs w:val="24"/>
              </w:rPr>
              <w:t>Complete the Hospital Available Beds in an Emergency of Disaster (HAvBED) Survey within one hour of notification</w:t>
            </w:r>
          </w:p>
          <w:p w:rsidR="00525816" w:rsidRPr="003A60D2" w:rsidRDefault="00525816" w:rsidP="00525816">
            <w:pPr>
              <w:spacing w:before="60" w:after="60"/>
              <w:rPr>
                <w:szCs w:val="24"/>
              </w:rPr>
            </w:pPr>
            <w:r w:rsidRPr="00716AA8">
              <w:rPr>
                <w:i/>
                <w:szCs w:val="24"/>
              </w:rPr>
              <w:t xml:space="preserve">Critical Task:  </w:t>
            </w:r>
            <w:r w:rsidR="003A60D2">
              <w:rPr>
                <w:szCs w:val="24"/>
              </w:rPr>
              <w:t xml:space="preserve">Provide real-time census </w:t>
            </w:r>
          </w:p>
          <w:p w:rsidR="004963E5" w:rsidRPr="00716AA8" w:rsidRDefault="00525816" w:rsidP="00525816">
            <w:pPr>
              <w:spacing w:before="60" w:after="60"/>
              <w:rPr>
                <w:szCs w:val="24"/>
              </w:rPr>
            </w:pPr>
            <w:r w:rsidRPr="00F93C30">
              <w:rPr>
                <w:i/>
                <w:szCs w:val="24"/>
                <w:highlight w:val="yellow"/>
              </w:rPr>
              <w:t xml:space="preserve">Critical Task:  </w:t>
            </w:r>
            <w:r w:rsidR="004963E5" w:rsidRPr="00F93C30">
              <w:rPr>
                <w:szCs w:val="24"/>
                <w:highlight w:val="yellow"/>
              </w:rPr>
              <w:t>Report to County EMS Coordinator your current real-time census and capacity to receive acute patients</w:t>
            </w:r>
          </w:p>
          <w:p w:rsidR="00C737F2" w:rsidRPr="00716AA8" w:rsidRDefault="006C6F5E" w:rsidP="00525816">
            <w:pPr>
              <w:spacing w:before="60" w:after="60"/>
              <w:rPr>
                <w:szCs w:val="24"/>
              </w:rPr>
            </w:pPr>
            <w:r w:rsidRPr="00716AA8">
              <w:rPr>
                <w:b/>
                <w:szCs w:val="24"/>
              </w:rPr>
              <w:t xml:space="preserve">Source(s): </w:t>
            </w:r>
            <w:r w:rsidR="00727C56" w:rsidRPr="00716AA8">
              <w:rPr>
                <w:szCs w:val="24"/>
              </w:rPr>
              <w:t>CEMP, WRECKIT 2015 ExPlan</w:t>
            </w:r>
          </w:p>
        </w:tc>
      </w:tr>
      <w:tr w:rsidR="00716AA8" w:rsidRPr="000F268D" w:rsidTr="00525816">
        <w:trPr>
          <w:trHeight w:val="422"/>
          <w:jc w:val="center"/>
        </w:trPr>
        <w:tc>
          <w:tcPr>
            <w:tcW w:w="5000" w:type="pct"/>
            <w:gridSpan w:val="3"/>
            <w:vAlign w:val="center"/>
          </w:tcPr>
          <w:p w:rsidR="00716AA8" w:rsidRPr="00716AA8" w:rsidRDefault="00716AA8" w:rsidP="00716AA8">
            <w:pPr>
              <w:spacing w:before="60" w:after="60"/>
              <w:rPr>
                <w:szCs w:val="24"/>
              </w:rPr>
            </w:pPr>
            <w:r w:rsidRPr="00716AA8">
              <w:rPr>
                <w:b/>
                <w:szCs w:val="24"/>
              </w:rPr>
              <w:t xml:space="preserve">Organizational </w:t>
            </w:r>
            <w:r w:rsidR="003A60D2">
              <w:rPr>
                <w:b/>
                <w:szCs w:val="24"/>
              </w:rPr>
              <w:t>Capability Target 4</w:t>
            </w:r>
            <w:r w:rsidRPr="00716AA8">
              <w:rPr>
                <w:b/>
                <w:szCs w:val="24"/>
              </w:rPr>
              <w:t xml:space="preserve">:  </w:t>
            </w:r>
            <w:r w:rsidR="003A60D2" w:rsidRPr="003A60D2">
              <w:rPr>
                <w:rFonts w:eastAsia="Arial"/>
                <w:szCs w:val="24"/>
              </w:rPr>
              <w:t xml:space="preserve">Demonstrate the ability to determine the facility’s patient status and staffed bed availability in real time. </w:t>
            </w:r>
            <w:r>
              <w:rPr>
                <w:rFonts w:ascii="Arial" w:eastAsia="Arial" w:hAnsi="Arial" w:cs="Arial"/>
                <w:sz w:val="20"/>
                <w:szCs w:val="20"/>
              </w:rPr>
              <w:t xml:space="preserve">  </w:t>
            </w:r>
          </w:p>
          <w:p w:rsidR="00A2322C" w:rsidRDefault="00716AA8" w:rsidP="00F96C5B">
            <w:pPr>
              <w:spacing w:before="60" w:after="60"/>
              <w:rPr>
                <w:i/>
                <w:szCs w:val="24"/>
              </w:rPr>
            </w:pPr>
            <w:r w:rsidRPr="00716AA8">
              <w:rPr>
                <w:i/>
                <w:szCs w:val="24"/>
              </w:rPr>
              <w:t>Critical Task:</w:t>
            </w:r>
            <w:r w:rsidRPr="00716AA8">
              <w:rPr>
                <w:szCs w:val="24"/>
              </w:rPr>
              <w:t xml:space="preserve">  </w:t>
            </w:r>
            <w:r w:rsidR="00F96C5B">
              <w:rPr>
                <w:szCs w:val="24"/>
              </w:rPr>
              <w:t>Determine current status within 60 minutes of HCC activation</w:t>
            </w:r>
          </w:p>
          <w:p w:rsidR="00F96C5B" w:rsidRDefault="00F96C5B" w:rsidP="00F96C5B">
            <w:pPr>
              <w:spacing w:before="60" w:after="60"/>
              <w:rPr>
                <w:szCs w:val="24"/>
              </w:rPr>
            </w:pPr>
            <w:r w:rsidRPr="00A2322C">
              <w:rPr>
                <w:i/>
                <w:szCs w:val="24"/>
              </w:rPr>
              <w:t xml:space="preserve">Critical Task:  </w:t>
            </w:r>
            <w:r w:rsidRPr="00A2322C">
              <w:rPr>
                <w:szCs w:val="24"/>
              </w:rPr>
              <w:t>Determine how many inpatient beds could be opened in two (2) hours</w:t>
            </w:r>
          </w:p>
          <w:p w:rsidR="00716AA8" w:rsidRDefault="00F96C5B" w:rsidP="00716AA8">
            <w:pPr>
              <w:spacing w:before="60" w:after="60"/>
              <w:rPr>
                <w:szCs w:val="24"/>
              </w:rPr>
            </w:pPr>
            <w:r>
              <w:rPr>
                <w:i/>
                <w:szCs w:val="24"/>
              </w:rPr>
              <w:t xml:space="preserve">Critical Task:  </w:t>
            </w:r>
            <w:r>
              <w:rPr>
                <w:szCs w:val="24"/>
              </w:rPr>
              <w:t>Determine how many inpatient beds could be opened in four (4) hours</w:t>
            </w:r>
          </w:p>
          <w:p w:rsidR="00F93C30" w:rsidRPr="00716AA8" w:rsidRDefault="00F93C30" w:rsidP="00F93C30">
            <w:pPr>
              <w:spacing w:before="60" w:after="60"/>
              <w:rPr>
                <w:szCs w:val="24"/>
              </w:rPr>
            </w:pPr>
            <w:r w:rsidRPr="00716AA8">
              <w:rPr>
                <w:i/>
                <w:szCs w:val="24"/>
              </w:rPr>
              <w:t xml:space="preserve">Critical Task:  </w:t>
            </w:r>
            <w:r w:rsidRPr="00716AA8">
              <w:rPr>
                <w:szCs w:val="24"/>
              </w:rPr>
              <w:t>You have been notified that there will be no outgoing transportation of discharged persons for the next 24-36 hours. Develop a plan to staff, manage, and track discharged patients</w:t>
            </w:r>
          </w:p>
          <w:p w:rsidR="00F93C30" w:rsidRPr="00716AA8" w:rsidRDefault="00F93C30" w:rsidP="00716AA8">
            <w:pPr>
              <w:spacing w:before="60" w:after="60"/>
              <w:rPr>
                <w:szCs w:val="24"/>
              </w:rPr>
            </w:pPr>
            <w:r w:rsidRPr="00716AA8">
              <w:rPr>
                <w:i/>
                <w:szCs w:val="24"/>
              </w:rPr>
              <w:t xml:space="preserve">Critical Task:  </w:t>
            </w:r>
            <w:r w:rsidRPr="00716AA8">
              <w:rPr>
                <w:szCs w:val="24"/>
              </w:rPr>
              <w:t xml:space="preserve">Funeral Homes reporting ability to pick up deceased remains may be delayed up to 72 hours. Determine need for supplementary mortuary resources based on current death rates. </w:t>
            </w:r>
          </w:p>
          <w:p w:rsidR="00716AA8" w:rsidRPr="00716AA8" w:rsidRDefault="00716AA8" w:rsidP="00716AA8">
            <w:pPr>
              <w:spacing w:before="60" w:after="60"/>
              <w:rPr>
                <w:b/>
                <w:szCs w:val="24"/>
              </w:rPr>
            </w:pPr>
            <w:r w:rsidRPr="00716AA8">
              <w:rPr>
                <w:b/>
                <w:szCs w:val="24"/>
              </w:rPr>
              <w:t xml:space="preserve">Source(s): </w:t>
            </w:r>
            <w:r w:rsidRPr="00716AA8">
              <w:rPr>
                <w:szCs w:val="24"/>
              </w:rPr>
              <w:t>CEMP, WRECKIT 2015 ExPlan</w:t>
            </w:r>
          </w:p>
        </w:tc>
      </w:tr>
      <w:tr w:rsidR="00716AA8" w:rsidRPr="000F268D" w:rsidTr="00525816">
        <w:trPr>
          <w:trHeight w:val="422"/>
          <w:jc w:val="center"/>
        </w:trPr>
        <w:tc>
          <w:tcPr>
            <w:tcW w:w="5000" w:type="pct"/>
            <w:gridSpan w:val="3"/>
            <w:vAlign w:val="center"/>
          </w:tcPr>
          <w:p w:rsidR="00716AA8" w:rsidRPr="003A60D2" w:rsidRDefault="00716AA8" w:rsidP="00716AA8">
            <w:pPr>
              <w:spacing w:before="60" w:after="60"/>
              <w:rPr>
                <w:szCs w:val="24"/>
              </w:rPr>
            </w:pPr>
            <w:r w:rsidRPr="00716AA8">
              <w:rPr>
                <w:b/>
                <w:szCs w:val="24"/>
              </w:rPr>
              <w:t xml:space="preserve">Organizational </w:t>
            </w:r>
            <w:r w:rsidR="003A60D2">
              <w:rPr>
                <w:b/>
                <w:szCs w:val="24"/>
              </w:rPr>
              <w:t>Capability Target 5</w:t>
            </w:r>
            <w:r w:rsidRPr="00716AA8">
              <w:rPr>
                <w:b/>
                <w:szCs w:val="24"/>
              </w:rPr>
              <w:t xml:space="preserve">: </w:t>
            </w:r>
            <w:r w:rsidR="003A60D2" w:rsidRPr="003A60D2">
              <w:rPr>
                <w:rFonts w:eastAsia="Arial"/>
                <w:szCs w:val="24"/>
              </w:rPr>
              <w:t>Evaluate the ability of the hospital to move and track patients from the ED to a staffed available bed. Identify 3 triggers for activating facility medical surge plans</w:t>
            </w:r>
          </w:p>
          <w:p w:rsidR="00716AA8" w:rsidRPr="00716AA8" w:rsidRDefault="00716AA8" w:rsidP="00716AA8">
            <w:pPr>
              <w:spacing w:before="60" w:after="60"/>
              <w:rPr>
                <w:i/>
                <w:szCs w:val="24"/>
              </w:rPr>
            </w:pPr>
            <w:r w:rsidRPr="00716AA8">
              <w:rPr>
                <w:i/>
                <w:szCs w:val="24"/>
              </w:rPr>
              <w:t>Critical Task:</w:t>
            </w:r>
            <w:r w:rsidRPr="00716AA8">
              <w:rPr>
                <w:szCs w:val="24"/>
              </w:rPr>
              <w:t xml:space="preserve">  </w:t>
            </w:r>
            <w:r w:rsidR="00A2322C">
              <w:rPr>
                <w:szCs w:val="24"/>
              </w:rPr>
              <w:t>Demonstrate ability to track patients inside the facility</w:t>
            </w:r>
          </w:p>
          <w:p w:rsidR="00716AA8" w:rsidRPr="00716AA8" w:rsidRDefault="00716AA8" w:rsidP="00716AA8">
            <w:pPr>
              <w:spacing w:before="60" w:after="60"/>
              <w:rPr>
                <w:i/>
                <w:szCs w:val="24"/>
              </w:rPr>
            </w:pPr>
            <w:r w:rsidRPr="00716AA8">
              <w:rPr>
                <w:i/>
                <w:szCs w:val="24"/>
              </w:rPr>
              <w:t xml:space="preserve">Critical Task:  </w:t>
            </w:r>
            <w:r w:rsidRPr="00716AA8">
              <w:rPr>
                <w:szCs w:val="24"/>
              </w:rPr>
              <w:t>Identify three (3) triggers for activating hospital surge plan</w:t>
            </w:r>
          </w:p>
          <w:p w:rsidR="00716AA8" w:rsidRPr="00716AA8" w:rsidRDefault="00716AA8" w:rsidP="00716AA8">
            <w:pPr>
              <w:spacing w:before="60" w:after="60"/>
              <w:rPr>
                <w:szCs w:val="24"/>
              </w:rPr>
            </w:pPr>
            <w:r w:rsidRPr="00716AA8">
              <w:rPr>
                <w:i/>
                <w:szCs w:val="24"/>
              </w:rPr>
              <w:t xml:space="preserve">Critical Task:  </w:t>
            </w:r>
            <w:r w:rsidRPr="00716AA8">
              <w:rPr>
                <w:szCs w:val="24"/>
              </w:rPr>
              <w:t>Share the areas identified for surge treatment areas. Discuss issues in tracking patients in these areas</w:t>
            </w:r>
          </w:p>
          <w:p w:rsidR="00716AA8" w:rsidRPr="00716AA8" w:rsidRDefault="00716AA8" w:rsidP="00716AA8">
            <w:pPr>
              <w:spacing w:before="60" w:after="60"/>
              <w:rPr>
                <w:b/>
                <w:szCs w:val="24"/>
              </w:rPr>
            </w:pPr>
            <w:r w:rsidRPr="00716AA8">
              <w:rPr>
                <w:b/>
                <w:szCs w:val="24"/>
              </w:rPr>
              <w:t xml:space="preserve">Source(s): </w:t>
            </w:r>
            <w:r w:rsidRPr="00716AA8">
              <w:rPr>
                <w:szCs w:val="24"/>
              </w:rPr>
              <w:t>CEMP, WRECKIT 2015 ExPlan</w:t>
            </w:r>
          </w:p>
        </w:tc>
      </w:tr>
      <w:tr w:rsidR="00716AA8" w:rsidRPr="000F268D" w:rsidTr="00525816">
        <w:trPr>
          <w:trHeight w:val="422"/>
          <w:jc w:val="center"/>
        </w:trPr>
        <w:tc>
          <w:tcPr>
            <w:tcW w:w="5000" w:type="pct"/>
            <w:gridSpan w:val="3"/>
            <w:vAlign w:val="center"/>
          </w:tcPr>
          <w:p w:rsidR="00716AA8" w:rsidRPr="00716AA8" w:rsidRDefault="00716AA8" w:rsidP="00716AA8">
            <w:pPr>
              <w:spacing w:before="60" w:after="60"/>
              <w:rPr>
                <w:szCs w:val="24"/>
              </w:rPr>
            </w:pPr>
            <w:r w:rsidRPr="00716AA8">
              <w:rPr>
                <w:b/>
                <w:szCs w:val="24"/>
              </w:rPr>
              <w:t xml:space="preserve">Organizational </w:t>
            </w:r>
            <w:r w:rsidR="003A60D2">
              <w:rPr>
                <w:b/>
                <w:szCs w:val="24"/>
              </w:rPr>
              <w:t>Capability Target 6</w:t>
            </w:r>
            <w:r w:rsidRPr="00716AA8">
              <w:rPr>
                <w:b/>
                <w:szCs w:val="24"/>
              </w:rPr>
              <w:t xml:space="preserve">: </w:t>
            </w:r>
            <w:r w:rsidR="006B145E" w:rsidRPr="006B145E">
              <w:rPr>
                <w:rFonts w:eastAsia="Arial"/>
                <w:szCs w:val="24"/>
              </w:rPr>
              <w:t>Assess mobilization of 3 strategies to address a surge into the facility.</w:t>
            </w:r>
          </w:p>
          <w:p w:rsidR="00F93C30" w:rsidRPr="00716AA8" w:rsidRDefault="00F93C30" w:rsidP="00F93C30">
            <w:pPr>
              <w:spacing w:before="60" w:after="60"/>
              <w:rPr>
                <w:i/>
                <w:szCs w:val="24"/>
              </w:rPr>
            </w:pPr>
            <w:r w:rsidRPr="00716AA8">
              <w:rPr>
                <w:i/>
                <w:szCs w:val="24"/>
              </w:rPr>
              <w:t xml:space="preserve">Critical Task:  </w:t>
            </w:r>
            <w:r>
              <w:rPr>
                <w:szCs w:val="24"/>
              </w:rPr>
              <w:t>Discuss the location</w:t>
            </w:r>
            <w:r w:rsidRPr="00716AA8">
              <w:rPr>
                <w:szCs w:val="24"/>
              </w:rPr>
              <w:t xml:space="preserve"> and management of your labor pool. Share how labor resources are tracked and communicated. </w:t>
            </w:r>
          </w:p>
          <w:p w:rsidR="00F93C30" w:rsidRDefault="00F93C30" w:rsidP="00F93C30">
            <w:pPr>
              <w:spacing w:before="60" w:after="60"/>
              <w:rPr>
                <w:szCs w:val="24"/>
              </w:rPr>
            </w:pPr>
            <w:r w:rsidRPr="00716AA8">
              <w:rPr>
                <w:i/>
                <w:szCs w:val="24"/>
              </w:rPr>
              <w:t xml:space="preserve">Critical Task:  </w:t>
            </w:r>
            <w:r w:rsidRPr="00716AA8">
              <w:rPr>
                <w:szCs w:val="24"/>
              </w:rPr>
              <w:t>Discuss the location and management of discharge portals</w:t>
            </w:r>
          </w:p>
          <w:p w:rsidR="00E81E77" w:rsidRPr="00716AA8" w:rsidRDefault="00E81E77" w:rsidP="00F93C30">
            <w:pPr>
              <w:spacing w:before="60" w:after="60"/>
              <w:rPr>
                <w:szCs w:val="24"/>
              </w:rPr>
            </w:pPr>
            <w:r w:rsidRPr="00716AA8">
              <w:rPr>
                <w:i/>
                <w:szCs w:val="24"/>
              </w:rPr>
              <w:t xml:space="preserve">Critical Task:  </w:t>
            </w:r>
            <w:r w:rsidRPr="00716AA8">
              <w:rPr>
                <w:szCs w:val="24"/>
              </w:rPr>
              <w:t>Create a list of services that can be temporarily stopped to support surge activities</w:t>
            </w:r>
          </w:p>
          <w:p w:rsidR="00716AA8" w:rsidRPr="00F93C30" w:rsidRDefault="00A2322C" w:rsidP="00716AA8">
            <w:pPr>
              <w:spacing w:before="60" w:after="60"/>
              <w:rPr>
                <w:i/>
                <w:szCs w:val="24"/>
              </w:rPr>
            </w:pPr>
            <w:r w:rsidRPr="00716AA8">
              <w:rPr>
                <w:i/>
                <w:szCs w:val="24"/>
              </w:rPr>
              <w:t>Critical Task:</w:t>
            </w:r>
            <w:r w:rsidRPr="00716AA8">
              <w:rPr>
                <w:szCs w:val="24"/>
              </w:rPr>
              <w:t xml:space="preserve">  Determine how many ED beds could be opened with rapid discharge or admission</w:t>
            </w:r>
            <w:r w:rsidRPr="00716AA8">
              <w:rPr>
                <w:i/>
                <w:szCs w:val="24"/>
              </w:rPr>
              <w:t xml:space="preserve"> </w:t>
            </w:r>
          </w:p>
          <w:p w:rsidR="00716AA8" w:rsidRPr="00716AA8" w:rsidRDefault="00716AA8" w:rsidP="00716AA8">
            <w:pPr>
              <w:spacing w:before="60" w:after="60"/>
              <w:rPr>
                <w:szCs w:val="24"/>
              </w:rPr>
            </w:pPr>
            <w:r w:rsidRPr="00716AA8">
              <w:rPr>
                <w:i/>
                <w:szCs w:val="24"/>
              </w:rPr>
              <w:t xml:space="preserve">Critical Task:  </w:t>
            </w:r>
            <w:r w:rsidR="00A2322C">
              <w:rPr>
                <w:szCs w:val="24"/>
              </w:rPr>
              <w:t>Determine quantity of available transportation resources</w:t>
            </w:r>
          </w:p>
          <w:p w:rsidR="00716AA8" w:rsidRPr="00716AA8" w:rsidRDefault="00716AA8" w:rsidP="00716AA8">
            <w:pPr>
              <w:spacing w:before="60" w:after="60"/>
              <w:rPr>
                <w:szCs w:val="24"/>
              </w:rPr>
            </w:pPr>
            <w:r w:rsidRPr="00716AA8">
              <w:rPr>
                <w:i/>
                <w:szCs w:val="24"/>
              </w:rPr>
              <w:t xml:space="preserve">Critical Task:  </w:t>
            </w:r>
            <w:r w:rsidR="00A2322C">
              <w:rPr>
                <w:szCs w:val="24"/>
              </w:rPr>
              <w:t>Evaluate functionality of disaster triage location during this event</w:t>
            </w:r>
          </w:p>
          <w:p w:rsidR="00716AA8" w:rsidRDefault="00716AA8" w:rsidP="00716AA8">
            <w:pPr>
              <w:spacing w:before="60" w:after="60"/>
              <w:rPr>
                <w:szCs w:val="24"/>
              </w:rPr>
            </w:pPr>
            <w:r w:rsidRPr="00716AA8">
              <w:rPr>
                <w:b/>
                <w:szCs w:val="24"/>
              </w:rPr>
              <w:t xml:space="preserve">Source(s): </w:t>
            </w:r>
            <w:r w:rsidRPr="00716AA8">
              <w:rPr>
                <w:szCs w:val="24"/>
              </w:rPr>
              <w:t>CEMP, WRECKIT 2015 ExPlan</w:t>
            </w:r>
          </w:p>
          <w:p w:rsidR="00F93C30" w:rsidRPr="00716AA8" w:rsidRDefault="00F93C30" w:rsidP="00716AA8">
            <w:pPr>
              <w:spacing w:before="60" w:after="60"/>
              <w:rPr>
                <w:b/>
                <w:szCs w:val="24"/>
              </w:rPr>
            </w:pPr>
          </w:p>
        </w:tc>
      </w:tr>
      <w:tr w:rsidR="00716AA8" w:rsidRPr="000F268D" w:rsidTr="00525816">
        <w:trPr>
          <w:trHeight w:val="422"/>
          <w:jc w:val="center"/>
        </w:trPr>
        <w:tc>
          <w:tcPr>
            <w:tcW w:w="5000" w:type="pct"/>
            <w:gridSpan w:val="3"/>
            <w:vAlign w:val="center"/>
          </w:tcPr>
          <w:p w:rsidR="00716AA8" w:rsidRPr="00716AA8" w:rsidRDefault="00716AA8" w:rsidP="00716AA8">
            <w:pPr>
              <w:spacing w:before="60" w:after="60"/>
              <w:rPr>
                <w:szCs w:val="24"/>
              </w:rPr>
            </w:pPr>
            <w:r w:rsidRPr="00716AA8">
              <w:rPr>
                <w:b/>
                <w:szCs w:val="24"/>
              </w:rPr>
              <w:t xml:space="preserve">Organizational </w:t>
            </w:r>
            <w:r w:rsidR="003A60D2">
              <w:rPr>
                <w:b/>
                <w:szCs w:val="24"/>
              </w:rPr>
              <w:t>Capability Target 7</w:t>
            </w:r>
            <w:r w:rsidRPr="00716AA8">
              <w:rPr>
                <w:b/>
                <w:szCs w:val="24"/>
              </w:rPr>
              <w:t xml:space="preserve">:  </w:t>
            </w:r>
            <w:r w:rsidR="006B145E" w:rsidRPr="006B145E">
              <w:rPr>
                <w:rFonts w:eastAsia="Arial"/>
                <w:szCs w:val="24"/>
              </w:rPr>
              <w:t>Evaluate the process for providing real-time on-scene surge numbers and real-time resource availability at facilities.</w:t>
            </w:r>
          </w:p>
          <w:p w:rsidR="00716AA8" w:rsidRPr="00A2322C" w:rsidRDefault="00716AA8" w:rsidP="00716AA8">
            <w:pPr>
              <w:spacing w:before="60" w:after="60"/>
              <w:rPr>
                <w:szCs w:val="24"/>
              </w:rPr>
            </w:pPr>
            <w:r w:rsidRPr="00E81E77">
              <w:rPr>
                <w:i/>
                <w:szCs w:val="24"/>
                <w:highlight w:val="yellow"/>
              </w:rPr>
              <w:t xml:space="preserve">Critical Task:  </w:t>
            </w:r>
            <w:r w:rsidR="00A2322C" w:rsidRPr="00E81E77">
              <w:rPr>
                <w:szCs w:val="24"/>
                <w:highlight w:val="yellow"/>
              </w:rPr>
              <w:t>Complete and submit Hospital Field Report within 60 minutes of HCC activation. Hospital Field Report should be submitted to local emergency manager and NYSDOH Regional Office</w:t>
            </w:r>
          </w:p>
          <w:p w:rsidR="00716AA8" w:rsidRPr="00716AA8" w:rsidRDefault="00716AA8" w:rsidP="00716AA8">
            <w:pPr>
              <w:spacing w:before="60" w:after="60"/>
              <w:rPr>
                <w:b/>
                <w:szCs w:val="24"/>
              </w:rPr>
            </w:pPr>
            <w:r w:rsidRPr="00716AA8">
              <w:rPr>
                <w:b/>
                <w:szCs w:val="24"/>
              </w:rPr>
              <w:t xml:space="preserve">Source(s): </w:t>
            </w:r>
            <w:r w:rsidRPr="00716AA8">
              <w:rPr>
                <w:szCs w:val="24"/>
              </w:rPr>
              <w:t>CEMP, WRECKIT 2015 ExPlan</w:t>
            </w:r>
          </w:p>
        </w:tc>
      </w:tr>
      <w:tr w:rsidR="00716AA8" w:rsidRPr="000F268D" w:rsidTr="00525816">
        <w:trPr>
          <w:trHeight w:val="422"/>
          <w:jc w:val="center"/>
        </w:trPr>
        <w:tc>
          <w:tcPr>
            <w:tcW w:w="5000" w:type="pct"/>
            <w:gridSpan w:val="3"/>
            <w:vAlign w:val="center"/>
          </w:tcPr>
          <w:p w:rsidR="00716AA8" w:rsidRPr="00716AA8" w:rsidRDefault="00716AA8" w:rsidP="00716AA8">
            <w:pPr>
              <w:spacing w:before="60" w:after="60"/>
              <w:rPr>
                <w:szCs w:val="24"/>
              </w:rPr>
            </w:pPr>
            <w:r w:rsidRPr="00716AA8">
              <w:rPr>
                <w:b/>
                <w:szCs w:val="24"/>
              </w:rPr>
              <w:t xml:space="preserve">Organizational </w:t>
            </w:r>
            <w:r w:rsidR="006B145E">
              <w:rPr>
                <w:b/>
                <w:szCs w:val="24"/>
              </w:rPr>
              <w:t>Capability Target 8</w:t>
            </w:r>
            <w:r w:rsidRPr="00716AA8">
              <w:rPr>
                <w:b/>
                <w:szCs w:val="24"/>
              </w:rPr>
              <w:t xml:space="preserve">:  </w:t>
            </w:r>
            <w:r w:rsidR="006B145E" w:rsidRPr="006B145E">
              <w:rPr>
                <w:rFonts w:eastAsia="Arial"/>
                <w:szCs w:val="24"/>
              </w:rPr>
              <w:t>Evaluate the facility’s ability to reference and incorporate components of their appropriate plans or processes (e.g., 96 hour Sustainability Plan, the Isolation and Quarantine Plan, the Alternate Care Site Plan to prioritize and continue essential services</w:t>
            </w:r>
          </w:p>
          <w:p w:rsidR="00716AA8" w:rsidRPr="00716AA8" w:rsidRDefault="00716AA8" w:rsidP="00716AA8">
            <w:pPr>
              <w:spacing w:before="60" w:after="60"/>
              <w:rPr>
                <w:i/>
                <w:szCs w:val="24"/>
              </w:rPr>
            </w:pPr>
            <w:r w:rsidRPr="00716AA8">
              <w:rPr>
                <w:i/>
                <w:szCs w:val="24"/>
              </w:rPr>
              <w:t>Critical Task:</w:t>
            </w:r>
            <w:r w:rsidRPr="00716AA8">
              <w:rPr>
                <w:szCs w:val="24"/>
              </w:rPr>
              <w:t xml:space="preserve">  </w:t>
            </w:r>
            <w:r w:rsidR="00F96C5B">
              <w:rPr>
                <w:szCs w:val="24"/>
              </w:rPr>
              <w:t>Evaluate facilities 96 hour plan to current situation</w:t>
            </w:r>
          </w:p>
          <w:p w:rsidR="00716AA8" w:rsidRPr="00716AA8" w:rsidRDefault="00716AA8" w:rsidP="00716AA8">
            <w:pPr>
              <w:spacing w:before="60" w:after="60"/>
              <w:rPr>
                <w:i/>
                <w:szCs w:val="24"/>
              </w:rPr>
            </w:pPr>
            <w:r w:rsidRPr="00716AA8">
              <w:rPr>
                <w:i/>
                <w:szCs w:val="24"/>
              </w:rPr>
              <w:t xml:space="preserve">Critical Task:  </w:t>
            </w:r>
            <w:r w:rsidR="00F96C5B">
              <w:rPr>
                <w:szCs w:val="24"/>
              </w:rPr>
              <w:t>Determine timeline of resource exhaustion based on current usage</w:t>
            </w:r>
            <w:r w:rsidR="00F93C30">
              <w:rPr>
                <w:szCs w:val="24"/>
              </w:rPr>
              <w:t xml:space="preserve"> for three resources</w:t>
            </w:r>
          </w:p>
          <w:p w:rsidR="00716AA8" w:rsidRPr="00716AA8" w:rsidRDefault="00716AA8" w:rsidP="00716AA8">
            <w:pPr>
              <w:spacing w:before="60" w:after="60"/>
              <w:rPr>
                <w:szCs w:val="24"/>
              </w:rPr>
            </w:pPr>
            <w:r w:rsidRPr="00716AA8">
              <w:rPr>
                <w:i/>
                <w:szCs w:val="24"/>
              </w:rPr>
              <w:t xml:space="preserve">Critical Task:  </w:t>
            </w:r>
            <w:r w:rsidR="00F96C5B">
              <w:rPr>
                <w:szCs w:val="24"/>
              </w:rPr>
              <w:t xml:space="preserve">Develop or implement mitigation plan to extend </w:t>
            </w:r>
            <w:r w:rsidR="00F93C30">
              <w:rPr>
                <w:szCs w:val="24"/>
              </w:rPr>
              <w:t>three resources identified</w:t>
            </w:r>
          </w:p>
          <w:p w:rsidR="00716AA8" w:rsidRPr="00716AA8" w:rsidRDefault="00716AA8" w:rsidP="00716AA8">
            <w:pPr>
              <w:spacing w:before="60" w:after="60"/>
              <w:rPr>
                <w:szCs w:val="24"/>
              </w:rPr>
            </w:pPr>
            <w:r w:rsidRPr="00716AA8">
              <w:rPr>
                <w:i/>
                <w:szCs w:val="24"/>
              </w:rPr>
              <w:t xml:space="preserve">Critical Task:  </w:t>
            </w:r>
            <w:r w:rsidR="00F96C5B">
              <w:rPr>
                <w:szCs w:val="24"/>
              </w:rPr>
              <w:t xml:space="preserve">Demonstrate how plan will be communicated </w:t>
            </w:r>
            <w:r w:rsidR="00A2322C">
              <w:rPr>
                <w:szCs w:val="24"/>
              </w:rPr>
              <w:t>internally</w:t>
            </w:r>
          </w:p>
          <w:p w:rsidR="00716AA8" w:rsidRPr="00716AA8" w:rsidRDefault="00716AA8" w:rsidP="00716AA8">
            <w:pPr>
              <w:spacing w:before="60" w:after="60"/>
              <w:rPr>
                <w:b/>
                <w:szCs w:val="24"/>
              </w:rPr>
            </w:pPr>
            <w:r w:rsidRPr="00716AA8">
              <w:rPr>
                <w:b/>
                <w:szCs w:val="24"/>
              </w:rPr>
              <w:t xml:space="preserve">Source(s): </w:t>
            </w:r>
            <w:r w:rsidRPr="00716AA8">
              <w:rPr>
                <w:szCs w:val="24"/>
              </w:rPr>
              <w:t>CEMP, WRECKIT 2015 ExPlan</w:t>
            </w:r>
          </w:p>
        </w:tc>
      </w:tr>
      <w:tr w:rsidR="00716AA8" w:rsidRPr="000F268D" w:rsidTr="00525816">
        <w:trPr>
          <w:trHeight w:val="422"/>
          <w:jc w:val="center"/>
        </w:trPr>
        <w:tc>
          <w:tcPr>
            <w:tcW w:w="5000" w:type="pct"/>
            <w:gridSpan w:val="3"/>
            <w:vAlign w:val="center"/>
          </w:tcPr>
          <w:p w:rsidR="00716AA8" w:rsidRPr="00716AA8" w:rsidRDefault="00716AA8" w:rsidP="00716AA8">
            <w:pPr>
              <w:spacing w:before="60" w:after="60"/>
              <w:rPr>
                <w:szCs w:val="24"/>
              </w:rPr>
            </w:pPr>
            <w:r w:rsidRPr="00716AA8">
              <w:rPr>
                <w:b/>
                <w:szCs w:val="24"/>
              </w:rPr>
              <w:t xml:space="preserve">Organizational </w:t>
            </w:r>
            <w:r w:rsidR="006B145E">
              <w:rPr>
                <w:b/>
                <w:szCs w:val="24"/>
              </w:rPr>
              <w:t>Capability Target 9</w:t>
            </w:r>
            <w:r w:rsidRPr="00716AA8">
              <w:rPr>
                <w:b/>
                <w:szCs w:val="24"/>
              </w:rPr>
              <w:t xml:space="preserve">: </w:t>
            </w:r>
            <w:r w:rsidR="006B145E" w:rsidRPr="006B145E">
              <w:rPr>
                <w:rFonts w:eastAsia="Arial"/>
                <w:szCs w:val="24"/>
              </w:rPr>
              <w:t>Identify two specific mission essential functions in the facility’s Continuity of Operations Plan (COOP).</w:t>
            </w:r>
          </w:p>
          <w:p w:rsidR="00716AA8" w:rsidRPr="00716AA8" w:rsidRDefault="00716AA8" w:rsidP="00716AA8">
            <w:pPr>
              <w:spacing w:before="60" w:after="60"/>
              <w:rPr>
                <w:i/>
                <w:szCs w:val="24"/>
              </w:rPr>
            </w:pPr>
            <w:r w:rsidRPr="00716AA8">
              <w:rPr>
                <w:i/>
                <w:szCs w:val="24"/>
              </w:rPr>
              <w:t>Critical Task:</w:t>
            </w:r>
            <w:r w:rsidRPr="00716AA8">
              <w:rPr>
                <w:szCs w:val="24"/>
              </w:rPr>
              <w:t xml:space="preserve">  </w:t>
            </w:r>
            <w:r w:rsidR="00856FAC">
              <w:rPr>
                <w:szCs w:val="24"/>
              </w:rPr>
              <w:t xml:space="preserve">Determine </w:t>
            </w:r>
            <w:r w:rsidR="00F96C5B">
              <w:rPr>
                <w:szCs w:val="24"/>
              </w:rPr>
              <w:t>two departments/functions/services that must be maintained in this event</w:t>
            </w:r>
          </w:p>
          <w:p w:rsidR="00716AA8" w:rsidRPr="00F96C5B" w:rsidRDefault="00716AA8" w:rsidP="00716AA8">
            <w:pPr>
              <w:spacing w:before="60" w:after="60"/>
              <w:rPr>
                <w:i/>
                <w:szCs w:val="24"/>
              </w:rPr>
            </w:pPr>
            <w:r w:rsidRPr="00716AA8">
              <w:rPr>
                <w:i/>
                <w:szCs w:val="24"/>
              </w:rPr>
              <w:t xml:space="preserve">Critical Task:  </w:t>
            </w:r>
            <w:r w:rsidR="00F96C5B">
              <w:rPr>
                <w:szCs w:val="24"/>
              </w:rPr>
              <w:t>Identify strategies to support above departments/functions/services</w:t>
            </w:r>
          </w:p>
          <w:p w:rsidR="00716AA8" w:rsidRPr="00716AA8" w:rsidRDefault="00716AA8" w:rsidP="00716AA8">
            <w:pPr>
              <w:spacing w:before="60" w:after="60"/>
              <w:rPr>
                <w:b/>
                <w:szCs w:val="24"/>
              </w:rPr>
            </w:pPr>
            <w:r w:rsidRPr="00716AA8">
              <w:rPr>
                <w:b/>
                <w:szCs w:val="24"/>
              </w:rPr>
              <w:t xml:space="preserve">Source(s): </w:t>
            </w:r>
            <w:r w:rsidRPr="00716AA8">
              <w:rPr>
                <w:szCs w:val="24"/>
              </w:rPr>
              <w:t>CEMP, WRECKIT 2015 ExPlan</w:t>
            </w:r>
          </w:p>
        </w:tc>
      </w:tr>
      <w:tr w:rsidR="00716AA8" w:rsidRPr="000F268D" w:rsidTr="00525816">
        <w:trPr>
          <w:trHeight w:val="422"/>
          <w:jc w:val="center"/>
        </w:trPr>
        <w:tc>
          <w:tcPr>
            <w:tcW w:w="5000" w:type="pct"/>
            <w:gridSpan w:val="3"/>
            <w:vAlign w:val="center"/>
          </w:tcPr>
          <w:p w:rsidR="00716AA8" w:rsidRPr="00716AA8" w:rsidRDefault="00716AA8" w:rsidP="00716AA8">
            <w:pPr>
              <w:spacing w:before="60" w:after="60"/>
              <w:rPr>
                <w:szCs w:val="24"/>
              </w:rPr>
            </w:pPr>
            <w:r w:rsidRPr="00716AA8">
              <w:rPr>
                <w:b/>
                <w:szCs w:val="24"/>
              </w:rPr>
              <w:t xml:space="preserve">Organizational </w:t>
            </w:r>
            <w:r w:rsidR="006B145E">
              <w:rPr>
                <w:b/>
                <w:szCs w:val="24"/>
              </w:rPr>
              <w:t>Capability Target 10</w:t>
            </w:r>
            <w:r w:rsidRPr="00716AA8">
              <w:rPr>
                <w:b/>
                <w:szCs w:val="24"/>
              </w:rPr>
              <w:t xml:space="preserve">:  </w:t>
            </w:r>
            <w:r w:rsidR="006B145E" w:rsidRPr="006B145E">
              <w:rPr>
                <w:rFonts w:eastAsia="Arial"/>
                <w:szCs w:val="24"/>
              </w:rPr>
              <w:t>Evaluate the use of eFINDS at the facility level for patient tracking.</w:t>
            </w:r>
          </w:p>
          <w:p w:rsidR="00716AA8" w:rsidRPr="00E81E77" w:rsidRDefault="00716AA8" w:rsidP="00716AA8">
            <w:pPr>
              <w:spacing w:before="60" w:after="60"/>
              <w:rPr>
                <w:i/>
                <w:szCs w:val="24"/>
                <w:highlight w:val="yellow"/>
              </w:rPr>
            </w:pPr>
            <w:r w:rsidRPr="00E81E77">
              <w:rPr>
                <w:i/>
                <w:szCs w:val="24"/>
                <w:highlight w:val="yellow"/>
              </w:rPr>
              <w:t>Critical Task:</w:t>
            </w:r>
            <w:r w:rsidRPr="00E81E77">
              <w:rPr>
                <w:szCs w:val="24"/>
                <w:highlight w:val="yellow"/>
              </w:rPr>
              <w:t xml:space="preserve">  </w:t>
            </w:r>
            <w:r w:rsidR="006B145E" w:rsidRPr="00E81E77">
              <w:rPr>
                <w:szCs w:val="24"/>
                <w:highlight w:val="yellow"/>
              </w:rPr>
              <w:t>Validate Health Commerce System (HCS) for eFINDS staff</w:t>
            </w:r>
          </w:p>
          <w:p w:rsidR="00716AA8" w:rsidRPr="00E81E77" w:rsidRDefault="00716AA8" w:rsidP="00716AA8">
            <w:pPr>
              <w:spacing w:before="60" w:after="60"/>
              <w:rPr>
                <w:i/>
                <w:szCs w:val="24"/>
                <w:highlight w:val="yellow"/>
              </w:rPr>
            </w:pPr>
            <w:r w:rsidRPr="00E81E77">
              <w:rPr>
                <w:i/>
                <w:szCs w:val="24"/>
                <w:highlight w:val="yellow"/>
              </w:rPr>
              <w:t xml:space="preserve">Critical Task:  </w:t>
            </w:r>
            <w:r w:rsidR="006B145E" w:rsidRPr="00E81E77">
              <w:rPr>
                <w:szCs w:val="24"/>
                <w:highlight w:val="yellow"/>
              </w:rPr>
              <w:t>Locate the eFINDS application in the HCS</w:t>
            </w:r>
          </w:p>
          <w:p w:rsidR="00716AA8" w:rsidRPr="00E81E77" w:rsidRDefault="00716AA8" w:rsidP="00716AA8">
            <w:pPr>
              <w:spacing w:before="60" w:after="60"/>
              <w:rPr>
                <w:szCs w:val="24"/>
                <w:highlight w:val="yellow"/>
              </w:rPr>
            </w:pPr>
            <w:r w:rsidRPr="00E81E77">
              <w:rPr>
                <w:i/>
                <w:szCs w:val="24"/>
                <w:highlight w:val="yellow"/>
              </w:rPr>
              <w:t xml:space="preserve">Critical Task:  </w:t>
            </w:r>
            <w:r w:rsidR="006B145E" w:rsidRPr="00E81E77">
              <w:rPr>
                <w:szCs w:val="24"/>
                <w:highlight w:val="yellow"/>
              </w:rPr>
              <w:t>Identify the appropriate operation in the eFINDS application</w:t>
            </w:r>
          </w:p>
          <w:p w:rsidR="00716AA8" w:rsidRPr="00E81E77" w:rsidRDefault="00716AA8" w:rsidP="00716AA8">
            <w:pPr>
              <w:spacing w:before="60" w:after="60"/>
              <w:rPr>
                <w:szCs w:val="24"/>
                <w:highlight w:val="yellow"/>
              </w:rPr>
            </w:pPr>
            <w:r w:rsidRPr="00E81E77">
              <w:rPr>
                <w:i/>
                <w:szCs w:val="24"/>
                <w:highlight w:val="yellow"/>
              </w:rPr>
              <w:t xml:space="preserve">Critical Task:  </w:t>
            </w:r>
            <w:r w:rsidR="006B145E" w:rsidRPr="00E81E77">
              <w:rPr>
                <w:szCs w:val="24"/>
                <w:highlight w:val="yellow"/>
              </w:rPr>
              <w:t>Receive the identified evacuees in eFINDS</w:t>
            </w:r>
          </w:p>
          <w:p w:rsidR="006B145E" w:rsidRPr="006B145E" w:rsidRDefault="006B145E" w:rsidP="00716AA8">
            <w:pPr>
              <w:spacing w:before="60" w:after="60"/>
              <w:rPr>
                <w:szCs w:val="24"/>
              </w:rPr>
            </w:pPr>
            <w:r w:rsidRPr="00E81E77">
              <w:rPr>
                <w:i/>
                <w:szCs w:val="24"/>
                <w:highlight w:val="yellow"/>
              </w:rPr>
              <w:t xml:space="preserve">Critical Task: </w:t>
            </w:r>
            <w:r w:rsidRPr="00E81E77">
              <w:rPr>
                <w:szCs w:val="24"/>
                <w:highlight w:val="yellow"/>
              </w:rPr>
              <w:t>Return the identified evacuees in eFINDS</w:t>
            </w:r>
          </w:p>
          <w:p w:rsidR="00716AA8" w:rsidRPr="00716AA8" w:rsidRDefault="00716AA8" w:rsidP="00716AA8">
            <w:pPr>
              <w:spacing w:before="60" w:after="60"/>
              <w:rPr>
                <w:b/>
                <w:szCs w:val="24"/>
              </w:rPr>
            </w:pPr>
            <w:r w:rsidRPr="00716AA8">
              <w:rPr>
                <w:b/>
                <w:szCs w:val="24"/>
              </w:rPr>
              <w:t xml:space="preserve">Source(s): </w:t>
            </w:r>
            <w:r w:rsidRPr="00716AA8">
              <w:rPr>
                <w:szCs w:val="24"/>
              </w:rPr>
              <w:t>CEMP, WRECKIT 2015 ExPlan</w:t>
            </w:r>
          </w:p>
        </w:tc>
      </w:tr>
    </w:tbl>
    <w:p w:rsidR="00FB101F" w:rsidRDefault="00FB101F" w:rsidP="00955F17">
      <w:pPr>
        <w:spacing w:before="120" w:after="120"/>
        <w:rPr>
          <w:b/>
          <w:szCs w:val="24"/>
        </w:rPr>
        <w:sectPr w:rsidR="00FB101F" w:rsidSect="006C6F5E">
          <w:footerReference w:type="default" r:id="rId8"/>
          <w:type w:val="continuous"/>
          <w:pgSz w:w="15840" w:h="12240" w:orient="landscape"/>
          <w:pgMar w:top="720" w:right="1440" w:bottom="720" w:left="1440" w:header="720" w:footer="432" w:gutter="0"/>
          <w:cols w:space="720"/>
          <w:docGrid w:linePitch="360"/>
        </w:sectPr>
      </w:pPr>
      <w:bookmarkStart w:id="0" w:name="_GoBack"/>
      <w:bookmarkEnd w:id="0"/>
    </w:p>
    <w:p w:rsidR="00FB101F" w:rsidRPr="000F268D" w:rsidRDefault="00FB101F" w:rsidP="00955F17">
      <w:pPr>
        <w:spacing w:before="120" w:after="120"/>
        <w:rPr>
          <w:b/>
          <w:szCs w:val="24"/>
        </w:rPr>
      </w:pPr>
    </w:p>
    <w:tbl>
      <w:tblPr>
        <w:tblStyle w:val="TableGrid"/>
        <w:tblW w:w="14400" w:type="dxa"/>
        <w:jc w:val="center"/>
        <w:tblLook w:val="04A0" w:firstRow="1" w:lastRow="0" w:firstColumn="1" w:lastColumn="0" w:noHBand="0" w:noVBand="1"/>
      </w:tblPr>
      <w:tblGrid>
        <w:gridCol w:w="2340"/>
        <w:gridCol w:w="3780"/>
        <w:gridCol w:w="7110"/>
        <w:gridCol w:w="1170"/>
      </w:tblGrid>
      <w:tr w:rsidR="00EA133A" w:rsidRPr="006335A3" w:rsidTr="007B1211">
        <w:trPr>
          <w:jc w:val="center"/>
        </w:trPr>
        <w:tc>
          <w:tcPr>
            <w:tcW w:w="2340" w:type="dxa"/>
            <w:shd w:val="clear" w:color="auto" w:fill="003366"/>
            <w:vAlign w:val="center"/>
          </w:tcPr>
          <w:p w:rsidR="00C56E61" w:rsidRPr="006335A3" w:rsidRDefault="00EA133A" w:rsidP="0021261C">
            <w:pPr>
              <w:jc w:val="center"/>
              <w:rPr>
                <w:rFonts w:ascii="Arial" w:hAnsi="Arial" w:cs="Arial"/>
                <w:b/>
                <w:color w:val="FFFFFF" w:themeColor="background1"/>
                <w:szCs w:val="24"/>
              </w:rPr>
            </w:pPr>
            <w:r>
              <w:rPr>
                <w:rFonts w:ascii="Arial" w:hAnsi="Arial" w:cs="Arial"/>
                <w:b/>
                <w:color w:val="FFFFFF" w:themeColor="background1"/>
                <w:szCs w:val="24"/>
              </w:rPr>
              <w:t xml:space="preserve">Organizational </w:t>
            </w:r>
            <w:r w:rsidR="00C56E61" w:rsidRPr="006335A3">
              <w:rPr>
                <w:rFonts w:ascii="Arial" w:hAnsi="Arial" w:cs="Arial"/>
                <w:b/>
                <w:color w:val="FFFFFF" w:themeColor="background1"/>
                <w:szCs w:val="24"/>
              </w:rPr>
              <w:t>Capability Target</w:t>
            </w:r>
          </w:p>
        </w:tc>
        <w:tc>
          <w:tcPr>
            <w:tcW w:w="3780" w:type="dxa"/>
            <w:shd w:val="clear" w:color="auto" w:fill="003366"/>
            <w:vAlign w:val="center"/>
          </w:tcPr>
          <w:p w:rsidR="00C56E61" w:rsidRPr="006335A3" w:rsidRDefault="00C56E61" w:rsidP="00FF7445">
            <w:pPr>
              <w:jc w:val="center"/>
              <w:rPr>
                <w:rFonts w:ascii="Arial" w:hAnsi="Arial" w:cs="Arial"/>
                <w:b/>
                <w:color w:val="FFFFFF" w:themeColor="background1"/>
                <w:szCs w:val="24"/>
              </w:rPr>
            </w:pPr>
            <w:r w:rsidRPr="006335A3">
              <w:rPr>
                <w:rFonts w:ascii="Arial" w:hAnsi="Arial" w:cs="Arial"/>
                <w:b/>
                <w:color w:val="FFFFFF" w:themeColor="background1"/>
                <w:szCs w:val="24"/>
              </w:rPr>
              <w:t>Associated Critical Tasks</w:t>
            </w:r>
          </w:p>
        </w:tc>
        <w:tc>
          <w:tcPr>
            <w:tcW w:w="7110" w:type="dxa"/>
            <w:shd w:val="clear" w:color="auto" w:fill="003366"/>
            <w:vAlign w:val="center"/>
          </w:tcPr>
          <w:p w:rsidR="00C56E61" w:rsidRPr="006335A3" w:rsidRDefault="00C56E61" w:rsidP="00FF7445">
            <w:pPr>
              <w:jc w:val="center"/>
              <w:rPr>
                <w:rFonts w:ascii="Arial" w:hAnsi="Arial" w:cs="Arial"/>
                <w:b/>
                <w:color w:val="FFFFFF" w:themeColor="background1"/>
                <w:szCs w:val="24"/>
              </w:rPr>
            </w:pPr>
            <w:r w:rsidRPr="006335A3">
              <w:rPr>
                <w:rFonts w:ascii="Arial" w:hAnsi="Arial" w:cs="Arial"/>
                <w:b/>
                <w:color w:val="FFFFFF" w:themeColor="background1"/>
                <w:szCs w:val="24"/>
              </w:rPr>
              <w:t xml:space="preserve">Observation Notes </w:t>
            </w:r>
            <w:r w:rsidR="00644FEE" w:rsidRPr="006335A3">
              <w:rPr>
                <w:rFonts w:ascii="Arial" w:hAnsi="Arial" w:cs="Arial"/>
                <w:b/>
                <w:color w:val="FFFFFF" w:themeColor="background1"/>
                <w:szCs w:val="24"/>
              </w:rPr>
              <w:t xml:space="preserve">and </w:t>
            </w:r>
          </w:p>
          <w:p w:rsidR="00C56E61" w:rsidRPr="006335A3" w:rsidRDefault="00C56E61" w:rsidP="00FF7445">
            <w:pPr>
              <w:jc w:val="center"/>
              <w:rPr>
                <w:rFonts w:ascii="Arial" w:hAnsi="Arial" w:cs="Arial"/>
                <w:b/>
                <w:color w:val="FFFFFF" w:themeColor="background1"/>
                <w:szCs w:val="24"/>
              </w:rPr>
            </w:pPr>
            <w:r w:rsidRPr="006335A3">
              <w:rPr>
                <w:rFonts w:ascii="Arial" w:hAnsi="Arial" w:cs="Arial"/>
                <w:b/>
                <w:color w:val="FFFFFF" w:themeColor="background1"/>
                <w:szCs w:val="24"/>
              </w:rPr>
              <w:t>Explanation of Rating</w:t>
            </w:r>
          </w:p>
        </w:tc>
        <w:tc>
          <w:tcPr>
            <w:tcW w:w="1170" w:type="dxa"/>
            <w:shd w:val="clear" w:color="auto" w:fill="003366"/>
          </w:tcPr>
          <w:p w:rsidR="00C56E61" w:rsidRPr="006335A3" w:rsidRDefault="00C56E61" w:rsidP="00955F17">
            <w:pPr>
              <w:jc w:val="center"/>
              <w:rPr>
                <w:rFonts w:ascii="Arial" w:hAnsi="Arial" w:cs="Arial"/>
                <w:b/>
                <w:color w:val="FFFFFF" w:themeColor="background1"/>
                <w:szCs w:val="24"/>
              </w:rPr>
            </w:pPr>
            <w:r w:rsidRPr="006335A3">
              <w:rPr>
                <w:rFonts w:ascii="Arial" w:hAnsi="Arial" w:cs="Arial"/>
                <w:b/>
                <w:color w:val="FFFFFF" w:themeColor="background1"/>
                <w:szCs w:val="24"/>
              </w:rPr>
              <w:t>Target Rating</w:t>
            </w:r>
          </w:p>
        </w:tc>
      </w:tr>
      <w:tr w:rsidR="00EA133A" w:rsidRPr="000F268D" w:rsidTr="00EA133A">
        <w:trPr>
          <w:trHeight w:val="2160"/>
          <w:jc w:val="center"/>
        </w:trPr>
        <w:tc>
          <w:tcPr>
            <w:tcW w:w="2340" w:type="dxa"/>
          </w:tcPr>
          <w:p w:rsidR="00C56E61" w:rsidRPr="000F268D" w:rsidRDefault="006B145E" w:rsidP="00644FEE">
            <w:pPr>
              <w:spacing w:before="60" w:after="60"/>
              <w:rPr>
                <w:szCs w:val="24"/>
              </w:rPr>
            </w:pPr>
            <w:r>
              <w:rPr>
                <w:b/>
                <w:szCs w:val="24"/>
              </w:rPr>
              <w:t xml:space="preserve">Organizational Capability Target 1:  </w:t>
            </w:r>
            <w:r>
              <w:rPr>
                <w:rFonts w:eastAsia="Arial"/>
                <w:szCs w:val="24"/>
              </w:rPr>
              <w:t>Demonstrate the ability to determine the facility’s current patient census (in real time)</w:t>
            </w:r>
          </w:p>
        </w:tc>
        <w:tc>
          <w:tcPr>
            <w:tcW w:w="3780" w:type="dxa"/>
          </w:tcPr>
          <w:p w:rsidR="00A2322C" w:rsidRDefault="00A2322C" w:rsidP="00A2322C">
            <w:pPr>
              <w:spacing w:before="60" w:after="60"/>
              <w:rPr>
                <w:szCs w:val="24"/>
              </w:rPr>
            </w:pPr>
            <w:r>
              <w:rPr>
                <w:i/>
                <w:szCs w:val="24"/>
              </w:rPr>
              <w:t>Critical Task:</w:t>
            </w:r>
            <w:r>
              <w:rPr>
                <w:szCs w:val="24"/>
              </w:rPr>
              <w:t xml:space="preserve">  Determine current census within 60 minutes of Hospital Command Center (HCC) activation</w:t>
            </w:r>
          </w:p>
          <w:p w:rsidR="00A2322C" w:rsidRDefault="00A2322C" w:rsidP="00A2322C">
            <w:pPr>
              <w:spacing w:before="60" w:after="60"/>
              <w:rPr>
                <w:szCs w:val="24"/>
              </w:rPr>
            </w:pPr>
            <w:r>
              <w:rPr>
                <w:i/>
                <w:szCs w:val="24"/>
              </w:rPr>
              <w:t xml:space="preserve">Critical Task:  </w:t>
            </w:r>
            <w:r>
              <w:rPr>
                <w:szCs w:val="24"/>
              </w:rPr>
              <w:t>Determine how many inpatient beds could be opened in two (2) hours</w:t>
            </w:r>
          </w:p>
          <w:p w:rsidR="00A2322C" w:rsidRDefault="00A2322C" w:rsidP="00A2322C">
            <w:pPr>
              <w:spacing w:before="60" w:after="60"/>
              <w:rPr>
                <w:szCs w:val="24"/>
              </w:rPr>
            </w:pPr>
            <w:r>
              <w:rPr>
                <w:i/>
                <w:szCs w:val="24"/>
              </w:rPr>
              <w:t xml:space="preserve">Critical Task:  </w:t>
            </w:r>
            <w:r>
              <w:rPr>
                <w:szCs w:val="24"/>
              </w:rPr>
              <w:t>Determine how many inpatient beds could be opened in four (4) hours</w:t>
            </w:r>
          </w:p>
          <w:p w:rsidR="00A2322C" w:rsidRDefault="00A2322C" w:rsidP="00A2322C">
            <w:pPr>
              <w:spacing w:before="60" w:after="60"/>
              <w:rPr>
                <w:szCs w:val="24"/>
              </w:rPr>
            </w:pPr>
            <w:r>
              <w:rPr>
                <w:i/>
                <w:szCs w:val="24"/>
              </w:rPr>
              <w:t xml:space="preserve">Critical Task:  </w:t>
            </w:r>
            <w:r>
              <w:rPr>
                <w:szCs w:val="24"/>
              </w:rPr>
              <w:t>Complete HAvBED survey within 60 minutes of notification</w:t>
            </w:r>
          </w:p>
          <w:p w:rsidR="00A2322C" w:rsidRDefault="00A2322C" w:rsidP="00A2322C">
            <w:pPr>
              <w:spacing w:before="60" w:after="60"/>
              <w:rPr>
                <w:szCs w:val="24"/>
              </w:rPr>
            </w:pPr>
            <w:r>
              <w:rPr>
                <w:i/>
                <w:szCs w:val="24"/>
              </w:rPr>
              <w:t xml:space="preserve">Critical Task:  </w:t>
            </w:r>
            <w:r>
              <w:rPr>
                <w:szCs w:val="24"/>
              </w:rPr>
              <w:t>Create a list of services that can be temporarily stopped to support surge activities</w:t>
            </w:r>
          </w:p>
          <w:p w:rsidR="00C56E61" w:rsidRPr="003149F7" w:rsidRDefault="00A2322C" w:rsidP="003149F7">
            <w:pPr>
              <w:spacing w:before="60" w:after="60"/>
              <w:rPr>
                <w:szCs w:val="24"/>
              </w:rPr>
            </w:pPr>
            <w:r>
              <w:rPr>
                <w:i/>
                <w:szCs w:val="24"/>
              </w:rPr>
              <w:t xml:space="preserve">Critical Task:  </w:t>
            </w:r>
            <w:r>
              <w:rPr>
                <w:szCs w:val="24"/>
              </w:rPr>
              <w:t>Create a priority list of services that must be maintained in this event</w:t>
            </w:r>
          </w:p>
        </w:tc>
        <w:tc>
          <w:tcPr>
            <w:tcW w:w="7110" w:type="dxa"/>
          </w:tcPr>
          <w:p w:rsidR="00C56E61" w:rsidRPr="000F268D" w:rsidRDefault="00C56E61" w:rsidP="00452029">
            <w:pPr>
              <w:rPr>
                <w:b/>
                <w:szCs w:val="24"/>
              </w:rPr>
            </w:pPr>
          </w:p>
        </w:tc>
        <w:tc>
          <w:tcPr>
            <w:tcW w:w="1170" w:type="dxa"/>
          </w:tcPr>
          <w:p w:rsidR="00C56E61" w:rsidRPr="000F268D" w:rsidRDefault="00C56E61" w:rsidP="008D3B07">
            <w:pPr>
              <w:jc w:val="center"/>
              <w:rPr>
                <w:b/>
                <w:szCs w:val="24"/>
              </w:rPr>
            </w:pPr>
          </w:p>
        </w:tc>
      </w:tr>
      <w:tr w:rsidR="00EA133A" w:rsidRPr="000F268D" w:rsidTr="00FF08C1">
        <w:trPr>
          <w:trHeight w:val="2160"/>
          <w:jc w:val="center"/>
        </w:trPr>
        <w:tc>
          <w:tcPr>
            <w:tcW w:w="2340" w:type="dxa"/>
            <w:tcBorders>
              <w:bottom w:val="single" w:sz="4" w:space="0" w:color="auto"/>
            </w:tcBorders>
          </w:tcPr>
          <w:p w:rsidR="00452029" w:rsidRPr="000F268D" w:rsidRDefault="006B145E" w:rsidP="00644FEE">
            <w:pPr>
              <w:rPr>
                <w:szCs w:val="24"/>
              </w:rPr>
            </w:pPr>
            <w:r>
              <w:rPr>
                <w:b/>
                <w:szCs w:val="24"/>
              </w:rPr>
              <w:t xml:space="preserve">Organizational Capability Target 2:  </w:t>
            </w:r>
            <w:r>
              <w:rPr>
                <w:szCs w:val="24"/>
              </w:rPr>
              <w:t>Demonstrate the ability to inventory patient census and status and determine suitability for discharge.</w:t>
            </w:r>
          </w:p>
        </w:tc>
        <w:tc>
          <w:tcPr>
            <w:tcW w:w="3780" w:type="dxa"/>
            <w:tcBorders>
              <w:bottom w:val="single" w:sz="4" w:space="0" w:color="auto"/>
            </w:tcBorders>
          </w:tcPr>
          <w:p w:rsidR="00A2322C" w:rsidRDefault="00A2322C" w:rsidP="00A2322C">
            <w:pPr>
              <w:spacing w:before="60" w:after="60"/>
              <w:rPr>
                <w:szCs w:val="24"/>
              </w:rPr>
            </w:pPr>
            <w:r>
              <w:rPr>
                <w:i/>
                <w:szCs w:val="24"/>
              </w:rPr>
              <w:t>Critical Task:</w:t>
            </w:r>
            <w:r>
              <w:rPr>
                <w:szCs w:val="24"/>
              </w:rPr>
              <w:t xml:space="preserve">  Demonstrate the ability to display census updates within the HCC</w:t>
            </w:r>
          </w:p>
          <w:p w:rsidR="00A2322C" w:rsidRDefault="00A2322C" w:rsidP="00A2322C">
            <w:pPr>
              <w:spacing w:before="60" w:after="60"/>
              <w:rPr>
                <w:i/>
                <w:szCs w:val="24"/>
              </w:rPr>
            </w:pPr>
            <w:r>
              <w:rPr>
                <w:i/>
                <w:szCs w:val="24"/>
              </w:rPr>
              <w:t xml:space="preserve">Critical Task:  </w:t>
            </w:r>
            <w:r>
              <w:rPr>
                <w:szCs w:val="24"/>
              </w:rPr>
              <w:t xml:space="preserve">Discuss the local and management of your labor pool. Share how labor resources are tracked and communicated. </w:t>
            </w:r>
          </w:p>
          <w:p w:rsidR="00A2322C" w:rsidRDefault="00A2322C" w:rsidP="00A2322C">
            <w:pPr>
              <w:spacing w:before="60" w:after="60"/>
              <w:rPr>
                <w:szCs w:val="24"/>
              </w:rPr>
            </w:pPr>
            <w:r>
              <w:rPr>
                <w:i/>
                <w:szCs w:val="24"/>
              </w:rPr>
              <w:t xml:space="preserve">Critical Task:  </w:t>
            </w:r>
            <w:r>
              <w:rPr>
                <w:szCs w:val="24"/>
              </w:rPr>
              <w:t>Discuss the location and management of discharge portals</w:t>
            </w:r>
          </w:p>
          <w:p w:rsidR="00A2322C" w:rsidRDefault="00A2322C" w:rsidP="00A2322C">
            <w:pPr>
              <w:spacing w:before="60" w:after="60"/>
              <w:rPr>
                <w:szCs w:val="24"/>
              </w:rPr>
            </w:pPr>
            <w:r>
              <w:rPr>
                <w:i/>
                <w:szCs w:val="24"/>
              </w:rPr>
              <w:t xml:space="preserve">Critical Task:  </w:t>
            </w:r>
            <w:r>
              <w:rPr>
                <w:szCs w:val="24"/>
              </w:rPr>
              <w:t xml:space="preserve">You have been notified that there will be no outgoing transportation of </w:t>
            </w:r>
            <w:r>
              <w:rPr>
                <w:szCs w:val="24"/>
              </w:rPr>
              <w:lastRenderedPageBreak/>
              <w:t>discharged persons for the next 24-36 hours. Develop a plan to staff, manage, and track discharged patients</w:t>
            </w:r>
          </w:p>
          <w:p w:rsidR="00A2322C" w:rsidRDefault="00A2322C" w:rsidP="00A2322C">
            <w:pPr>
              <w:spacing w:before="60" w:after="60"/>
              <w:rPr>
                <w:szCs w:val="24"/>
              </w:rPr>
            </w:pPr>
            <w:r>
              <w:rPr>
                <w:i/>
                <w:szCs w:val="24"/>
              </w:rPr>
              <w:t xml:space="preserve">Critical Task:  </w:t>
            </w:r>
            <w:r>
              <w:rPr>
                <w:szCs w:val="24"/>
              </w:rPr>
              <w:t xml:space="preserve">Funeral Homes reporting ability to pick up deceased remains may be delayed up to 72 hours. Determine need for supplementary mortuary resources based on current death rates. </w:t>
            </w:r>
          </w:p>
          <w:p w:rsidR="00257535" w:rsidRPr="003149F7" w:rsidRDefault="00A2322C" w:rsidP="003149F7">
            <w:pPr>
              <w:spacing w:before="60" w:after="60"/>
              <w:rPr>
                <w:szCs w:val="24"/>
              </w:rPr>
            </w:pPr>
            <w:r>
              <w:rPr>
                <w:i/>
                <w:szCs w:val="24"/>
              </w:rPr>
              <w:t>Critical Task:</w:t>
            </w:r>
            <w:r>
              <w:rPr>
                <w:szCs w:val="24"/>
              </w:rPr>
              <w:t xml:space="preserve"> Complete Hospital Field Report. Submit to County Emergency Manager and NYSDOH Health Operations Center (HOC)</w:t>
            </w:r>
          </w:p>
        </w:tc>
        <w:tc>
          <w:tcPr>
            <w:tcW w:w="7110" w:type="dxa"/>
          </w:tcPr>
          <w:p w:rsidR="00452029" w:rsidRPr="000F268D" w:rsidRDefault="00452029" w:rsidP="00452029">
            <w:pPr>
              <w:rPr>
                <w:b/>
                <w:szCs w:val="24"/>
              </w:rPr>
            </w:pPr>
          </w:p>
        </w:tc>
        <w:tc>
          <w:tcPr>
            <w:tcW w:w="1170" w:type="dxa"/>
          </w:tcPr>
          <w:p w:rsidR="00452029" w:rsidRPr="000F268D" w:rsidRDefault="00452029" w:rsidP="008D3B07">
            <w:pPr>
              <w:jc w:val="center"/>
              <w:rPr>
                <w:b/>
                <w:szCs w:val="24"/>
              </w:rPr>
            </w:pPr>
          </w:p>
        </w:tc>
      </w:tr>
      <w:tr w:rsidR="00EA133A" w:rsidRPr="000F268D" w:rsidTr="00FF08C1">
        <w:trPr>
          <w:trHeight w:val="2160"/>
          <w:jc w:val="center"/>
        </w:trPr>
        <w:tc>
          <w:tcPr>
            <w:tcW w:w="2340" w:type="dxa"/>
            <w:tcBorders>
              <w:bottom w:val="single" w:sz="4" w:space="0" w:color="auto"/>
            </w:tcBorders>
          </w:tcPr>
          <w:p w:rsidR="00452029" w:rsidRPr="000F268D" w:rsidRDefault="006B145E" w:rsidP="006B145E">
            <w:pPr>
              <w:spacing w:before="60" w:after="60"/>
              <w:rPr>
                <w:szCs w:val="24"/>
              </w:rPr>
            </w:pPr>
            <w:r>
              <w:rPr>
                <w:b/>
                <w:szCs w:val="24"/>
              </w:rPr>
              <w:lastRenderedPageBreak/>
              <w:t xml:space="preserve">Organizational Capability Target 3:  </w:t>
            </w:r>
            <w:r>
              <w:rPr>
                <w:rFonts w:eastAsia="Arial"/>
                <w:szCs w:val="24"/>
              </w:rPr>
              <w:t>Demonstrate information sharing processes across facilities to identify staffed available beds in an event. Demonstrate the facility’s integration of pre-hospital and hospital surge coordination and management.</w:t>
            </w:r>
          </w:p>
        </w:tc>
        <w:tc>
          <w:tcPr>
            <w:tcW w:w="3780" w:type="dxa"/>
            <w:tcBorders>
              <w:bottom w:val="single" w:sz="4" w:space="0" w:color="auto"/>
            </w:tcBorders>
          </w:tcPr>
          <w:p w:rsidR="00A2322C" w:rsidRDefault="00A2322C" w:rsidP="00A2322C">
            <w:pPr>
              <w:spacing w:before="60" w:after="60"/>
              <w:rPr>
                <w:i/>
                <w:szCs w:val="24"/>
              </w:rPr>
            </w:pPr>
            <w:r>
              <w:rPr>
                <w:i/>
                <w:szCs w:val="24"/>
              </w:rPr>
              <w:t>Critical Task:</w:t>
            </w:r>
            <w:r>
              <w:rPr>
                <w:szCs w:val="24"/>
              </w:rPr>
              <w:t xml:space="preserve">  Verify receipt of Integrated Health Alerting Network System (IHANS) notification</w:t>
            </w:r>
          </w:p>
          <w:p w:rsidR="00A2322C" w:rsidRDefault="00A2322C" w:rsidP="00A2322C">
            <w:pPr>
              <w:spacing w:before="60" w:after="60"/>
              <w:rPr>
                <w:i/>
                <w:szCs w:val="24"/>
              </w:rPr>
            </w:pPr>
            <w:r>
              <w:rPr>
                <w:i/>
                <w:szCs w:val="24"/>
              </w:rPr>
              <w:t xml:space="preserve">Critical Task:  </w:t>
            </w:r>
            <w:r>
              <w:rPr>
                <w:szCs w:val="24"/>
              </w:rPr>
              <w:t>Complete the Hospital Available Beds in an Emergency of Disaster (HAvBED) Survey within one hour of notification</w:t>
            </w:r>
          </w:p>
          <w:p w:rsidR="00A2322C" w:rsidRDefault="00A2322C" w:rsidP="00A2322C">
            <w:pPr>
              <w:spacing w:before="60" w:after="60"/>
              <w:rPr>
                <w:szCs w:val="24"/>
              </w:rPr>
            </w:pPr>
            <w:r>
              <w:rPr>
                <w:i/>
                <w:szCs w:val="24"/>
              </w:rPr>
              <w:t xml:space="preserve">Critical Task:  </w:t>
            </w:r>
            <w:r>
              <w:rPr>
                <w:szCs w:val="24"/>
              </w:rPr>
              <w:t xml:space="preserve">Provide real-time census </w:t>
            </w:r>
          </w:p>
          <w:p w:rsidR="00452029" w:rsidRPr="003149F7" w:rsidRDefault="00A2322C" w:rsidP="003149F7">
            <w:pPr>
              <w:spacing w:before="60" w:after="60"/>
              <w:rPr>
                <w:szCs w:val="24"/>
              </w:rPr>
            </w:pPr>
            <w:r>
              <w:rPr>
                <w:i/>
                <w:szCs w:val="24"/>
              </w:rPr>
              <w:t xml:space="preserve">Critical Task:  </w:t>
            </w:r>
            <w:r>
              <w:rPr>
                <w:szCs w:val="24"/>
              </w:rPr>
              <w:t>Report to County EMS Coordinator your current real-time census and capacity to receive acute patients</w:t>
            </w:r>
          </w:p>
        </w:tc>
        <w:tc>
          <w:tcPr>
            <w:tcW w:w="7110" w:type="dxa"/>
            <w:tcBorders>
              <w:bottom w:val="single" w:sz="4" w:space="0" w:color="auto"/>
            </w:tcBorders>
          </w:tcPr>
          <w:p w:rsidR="00452029" w:rsidRPr="000F268D" w:rsidRDefault="00452029" w:rsidP="00452029">
            <w:pPr>
              <w:rPr>
                <w:b/>
                <w:szCs w:val="24"/>
              </w:rPr>
            </w:pPr>
          </w:p>
        </w:tc>
        <w:tc>
          <w:tcPr>
            <w:tcW w:w="1170" w:type="dxa"/>
          </w:tcPr>
          <w:p w:rsidR="00452029" w:rsidRPr="000F268D" w:rsidRDefault="00452029" w:rsidP="008D3B07">
            <w:pPr>
              <w:jc w:val="center"/>
              <w:rPr>
                <w:b/>
                <w:szCs w:val="24"/>
              </w:rPr>
            </w:pPr>
          </w:p>
        </w:tc>
      </w:tr>
      <w:tr w:rsidR="006B145E" w:rsidRPr="000F268D" w:rsidTr="00FF08C1">
        <w:trPr>
          <w:trHeight w:val="2160"/>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t xml:space="preserve">Organizational Capability Target 4:  </w:t>
            </w:r>
            <w:r>
              <w:rPr>
                <w:rFonts w:eastAsia="Arial"/>
                <w:szCs w:val="24"/>
              </w:rPr>
              <w:t xml:space="preserve">Demonstrate the ability to determine the facility’s patient status and staffed bed availability in real time. </w:t>
            </w:r>
            <w:r>
              <w:rPr>
                <w:rFonts w:ascii="Arial" w:eastAsia="Arial" w:hAnsi="Arial" w:cs="Arial"/>
                <w:sz w:val="20"/>
                <w:szCs w:val="20"/>
              </w:rPr>
              <w:t xml:space="preserve">  </w:t>
            </w:r>
          </w:p>
        </w:tc>
        <w:tc>
          <w:tcPr>
            <w:tcW w:w="3780" w:type="dxa"/>
            <w:tcBorders>
              <w:bottom w:val="single" w:sz="4" w:space="0" w:color="auto"/>
            </w:tcBorders>
          </w:tcPr>
          <w:p w:rsidR="00A2322C" w:rsidRDefault="00A2322C" w:rsidP="00A2322C">
            <w:pPr>
              <w:spacing w:before="60" w:after="60"/>
              <w:rPr>
                <w:i/>
                <w:szCs w:val="24"/>
              </w:rPr>
            </w:pPr>
            <w:r>
              <w:rPr>
                <w:i/>
                <w:szCs w:val="24"/>
              </w:rPr>
              <w:t>Critical Task:</w:t>
            </w:r>
            <w:r>
              <w:rPr>
                <w:szCs w:val="24"/>
              </w:rPr>
              <w:t xml:space="preserve">  Determine current status within 60 minutes of HCC activation</w:t>
            </w:r>
          </w:p>
          <w:p w:rsidR="00A2322C" w:rsidRDefault="00A2322C" w:rsidP="00A2322C">
            <w:pPr>
              <w:spacing w:before="60" w:after="60"/>
              <w:rPr>
                <w:i/>
                <w:szCs w:val="24"/>
              </w:rPr>
            </w:pPr>
            <w:r>
              <w:rPr>
                <w:i/>
                <w:szCs w:val="24"/>
              </w:rPr>
              <w:t xml:space="preserve">Critical Task:  </w:t>
            </w:r>
            <w:r>
              <w:rPr>
                <w:szCs w:val="24"/>
              </w:rPr>
              <w:t>Discuss how patient suitability for discharge would be determined. Demonstrate process for at least three inpatient units</w:t>
            </w:r>
          </w:p>
          <w:p w:rsidR="00A2322C" w:rsidRDefault="00A2322C" w:rsidP="00A2322C">
            <w:pPr>
              <w:spacing w:before="60" w:after="60"/>
              <w:rPr>
                <w:szCs w:val="24"/>
              </w:rPr>
            </w:pPr>
            <w:r>
              <w:rPr>
                <w:i/>
                <w:szCs w:val="24"/>
              </w:rPr>
              <w:t xml:space="preserve">Critical Task:  </w:t>
            </w:r>
            <w:r>
              <w:rPr>
                <w:szCs w:val="24"/>
              </w:rPr>
              <w:t>Determine how many inpatient beds could be opened in two (2) hours</w:t>
            </w:r>
          </w:p>
          <w:p w:rsidR="006B145E" w:rsidRPr="00A2322C" w:rsidRDefault="00A2322C" w:rsidP="003149F7">
            <w:pPr>
              <w:spacing w:before="60" w:after="60"/>
              <w:rPr>
                <w:szCs w:val="24"/>
              </w:rPr>
            </w:pPr>
            <w:r>
              <w:rPr>
                <w:i/>
                <w:szCs w:val="24"/>
              </w:rPr>
              <w:t xml:space="preserve">Critical Task:  </w:t>
            </w:r>
            <w:r>
              <w:rPr>
                <w:szCs w:val="24"/>
              </w:rPr>
              <w:t>Determine how many inpatient beds could be opened in four (4) hours</w:t>
            </w:r>
          </w:p>
        </w:tc>
        <w:tc>
          <w:tcPr>
            <w:tcW w:w="7110" w:type="dxa"/>
            <w:tcBorders>
              <w:bottom w:val="single" w:sz="4" w:space="0" w:color="auto"/>
            </w:tcBorders>
          </w:tcPr>
          <w:p w:rsidR="006B145E" w:rsidRPr="000F268D" w:rsidRDefault="006B145E" w:rsidP="00452029">
            <w:pPr>
              <w:rPr>
                <w:b/>
                <w:szCs w:val="24"/>
              </w:rPr>
            </w:pPr>
          </w:p>
        </w:tc>
        <w:tc>
          <w:tcPr>
            <w:tcW w:w="1170" w:type="dxa"/>
          </w:tcPr>
          <w:p w:rsidR="006B145E" w:rsidRPr="000F268D" w:rsidRDefault="006B145E" w:rsidP="008D3B07">
            <w:pPr>
              <w:jc w:val="center"/>
              <w:rPr>
                <w:b/>
                <w:szCs w:val="24"/>
              </w:rPr>
            </w:pPr>
          </w:p>
        </w:tc>
      </w:tr>
      <w:tr w:rsidR="006B145E" w:rsidRPr="000F268D" w:rsidTr="00FF08C1">
        <w:trPr>
          <w:trHeight w:val="2160"/>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t xml:space="preserve">Organizational Capability Target 5: </w:t>
            </w:r>
            <w:r>
              <w:rPr>
                <w:rFonts w:eastAsia="Arial"/>
                <w:szCs w:val="24"/>
              </w:rPr>
              <w:t>Evaluate the ability of the hospital to move and track patients from the ED to a staffed available bed. Identify 3 triggers for activating facility medical surge plans</w:t>
            </w:r>
          </w:p>
        </w:tc>
        <w:tc>
          <w:tcPr>
            <w:tcW w:w="3780" w:type="dxa"/>
            <w:tcBorders>
              <w:bottom w:val="single" w:sz="4" w:space="0" w:color="auto"/>
            </w:tcBorders>
          </w:tcPr>
          <w:p w:rsidR="00A2322C" w:rsidRDefault="00A2322C" w:rsidP="00A2322C">
            <w:pPr>
              <w:spacing w:before="60" w:after="60"/>
              <w:rPr>
                <w:i/>
                <w:szCs w:val="24"/>
              </w:rPr>
            </w:pPr>
            <w:r>
              <w:rPr>
                <w:i/>
                <w:szCs w:val="24"/>
              </w:rPr>
              <w:t>Critical Task:</w:t>
            </w:r>
            <w:r>
              <w:rPr>
                <w:szCs w:val="24"/>
              </w:rPr>
              <w:t xml:space="preserve">  Demonstrate ability to track patients inside the facility</w:t>
            </w:r>
          </w:p>
          <w:p w:rsidR="00A2322C" w:rsidRDefault="00A2322C" w:rsidP="00A2322C">
            <w:pPr>
              <w:spacing w:before="60" w:after="60"/>
              <w:rPr>
                <w:i/>
                <w:szCs w:val="24"/>
              </w:rPr>
            </w:pPr>
            <w:r>
              <w:rPr>
                <w:i/>
                <w:szCs w:val="24"/>
              </w:rPr>
              <w:t xml:space="preserve">Critical Task:  </w:t>
            </w:r>
            <w:r>
              <w:rPr>
                <w:szCs w:val="24"/>
              </w:rPr>
              <w:t>Identify three (3) triggers for activating hospital surge plan</w:t>
            </w:r>
          </w:p>
          <w:p w:rsidR="006B145E" w:rsidRPr="00A2322C" w:rsidRDefault="00A2322C" w:rsidP="003149F7">
            <w:pPr>
              <w:spacing w:before="60" w:after="60"/>
              <w:rPr>
                <w:szCs w:val="24"/>
              </w:rPr>
            </w:pPr>
            <w:r>
              <w:rPr>
                <w:i/>
                <w:szCs w:val="24"/>
              </w:rPr>
              <w:t xml:space="preserve">Critical Task:  </w:t>
            </w:r>
            <w:r>
              <w:rPr>
                <w:szCs w:val="24"/>
              </w:rPr>
              <w:t>Share the areas identified for surge treatment areas. Discuss issues in tracking patients in these areas</w:t>
            </w:r>
          </w:p>
        </w:tc>
        <w:tc>
          <w:tcPr>
            <w:tcW w:w="7110" w:type="dxa"/>
            <w:tcBorders>
              <w:bottom w:val="single" w:sz="4" w:space="0" w:color="auto"/>
            </w:tcBorders>
          </w:tcPr>
          <w:p w:rsidR="006B145E" w:rsidRPr="000F268D" w:rsidRDefault="006B145E" w:rsidP="00452029">
            <w:pPr>
              <w:rPr>
                <w:b/>
                <w:szCs w:val="24"/>
              </w:rPr>
            </w:pPr>
          </w:p>
        </w:tc>
        <w:tc>
          <w:tcPr>
            <w:tcW w:w="1170" w:type="dxa"/>
          </w:tcPr>
          <w:p w:rsidR="006B145E" w:rsidRPr="000F268D" w:rsidRDefault="006B145E" w:rsidP="008D3B07">
            <w:pPr>
              <w:jc w:val="center"/>
              <w:rPr>
                <w:b/>
                <w:szCs w:val="24"/>
              </w:rPr>
            </w:pPr>
          </w:p>
        </w:tc>
      </w:tr>
      <w:tr w:rsidR="006B145E" w:rsidRPr="000F268D" w:rsidTr="006B145E">
        <w:trPr>
          <w:trHeight w:val="1772"/>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t xml:space="preserve">Organizational Capability Target 6: </w:t>
            </w:r>
            <w:r>
              <w:rPr>
                <w:rFonts w:eastAsia="Arial"/>
                <w:szCs w:val="24"/>
              </w:rPr>
              <w:t>Assess mobilization of 3 strategies to address a surge into the facility.</w:t>
            </w:r>
          </w:p>
        </w:tc>
        <w:tc>
          <w:tcPr>
            <w:tcW w:w="3780" w:type="dxa"/>
            <w:tcBorders>
              <w:bottom w:val="single" w:sz="4" w:space="0" w:color="auto"/>
            </w:tcBorders>
          </w:tcPr>
          <w:p w:rsidR="00A2322C" w:rsidRDefault="00A2322C" w:rsidP="00A2322C">
            <w:pPr>
              <w:spacing w:before="60" w:after="60"/>
              <w:rPr>
                <w:szCs w:val="24"/>
              </w:rPr>
            </w:pPr>
            <w:r>
              <w:rPr>
                <w:i/>
                <w:szCs w:val="24"/>
              </w:rPr>
              <w:t>Critical Task:</w:t>
            </w:r>
            <w:r>
              <w:rPr>
                <w:szCs w:val="24"/>
              </w:rPr>
              <w:t xml:space="preserve">  Activate labor pool</w:t>
            </w:r>
          </w:p>
          <w:p w:rsidR="00A2322C" w:rsidRDefault="00A2322C" w:rsidP="00A2322C">
            <w:pPr>
              <w:spacing w:before="60" w:after="60"/>
              <w:rPr>
                <w:i/>
                <w:szCs w:val="24"/>
              </w:rPr>
            </w:pPr>
            <w:r>
              <w:rPr>
                <w:i/>
                <w:szCs w:val="24"/>
              </w:rPr>
              <w:t>Critical Task:</w:t>
            </w:r>
            <w:r>
              <w:rPr>
                <w:szCs w:val="24"/>
              </w:rPr>
              <w:t xml:space="preserve">  Determine how many ED beds could be opened with rapid discharge or admission</w:t>
            </w:r>
            <w:r>
              <w:rPr>
                <w:i/>
                <w:szCs w:val="24"/>
              </w:rPr>
              <w:t xml:space="preserve"> </w:t>
            </w:r>
          </w:p>
          <w:p w:rsidR="00A2322C" w:rsidRDefault="00A2322C" w:rsidP="00A2322C">
            <w:pPr>
              <w:spacing w:before="60" w:after="60"/>
              <w:rPr>
                <w:szCs w:val="24"/>
              </w:rPr>
            </w:pPr>
            <w:r>
              <w:rPr>
                <w:i/>
                <w:szCs w:val="24"/>
              </w:rPr>
              <w:t xml:space="preserve">Critical Task:  </w:t>
            </w:r>
            <w:r>
              <w:rPr>
                <w:szCs w:val="24"/>
              </w:rPr>
              <w:t>Determine site of discharge holding areas</w:t>
            </w:r>
          </w:p>
          <w:p w:rsidR="00A2322C" w:rsidRDefault="00A2322C" w:rsidP="00A2322C">
            <w:pPr>
              <w:spacing w:before="60" w:after="60"/>
              <w:rPr>
                <w:szCs w:val="24"/>
              </w:rPr>
            </w:pPr>
            <w:r>
              <w:rPr>
                <w:i/>
                <w:szCs w:val="24"/>
              </w:rPr>
              <w:t xml:space="preserve">Critical Task:  </w:t>
            </w:r>
            <w:r>
              <w:rPr>
                <w:szCs w:val="24"/>
              </w:rPr>
              <w:t>Determine quantity of available transportation resources</w:t>
            </w:r>
          </w:p>
          <w:p w:rsidR="006B145E" w:rsidRPr="00A2322C" w:rsidRDefault="00A2322C" w:rsidP="003149F7">
            <w:pPr>
              <w:spacing w:before="60" w:after="60"/>
              <w:rPr>
                <w:szCs w:val="24"/>
              </w:rPr>
            </w:pPr>
            <w:r>
              <w:rPr>
                <w:i/>
                <w:szCs w:val="24"/>
              </w:rPr>
              <w:t xml:space="preserve">Critical Task:  </w:t>
            </w:r>
            <w:r>
              <w:rPr>
                <w:szCs w:val="24"/>
              </w:rPr>
              <w:t>Evaluate functionality of disaster triage location during this event</w:t>
            </w:r>
          </w:p>
        </w:tc>
        <w:tc>
          <w:tcPr>
            <w:tcW w:w="7110" w:type="dxa"/>
            <w:tcBorders>
              <w:bottom w:val="single" w:sz="4" w:space="0" w:color="auto"/>
            </w:tcBorders>
          </w:tcPr>
          <w:p w:rsidR="006B145E" w:rsidRPr="000F268D" w:rsidRDefault="006B145E" w:rsidP="00452029">
            <w:pPr>
              <w:rPr>
                <w:b/>
                <w:szCs w:val="24"/>
              </w:rPr>
            </w:pPr>
          </w:p>
        </w:tc>
        <w:tc>
          <w:tcPr>
            <w:tcW w:w="1170" w:type="dxa"/>
          </w:tcPr>
          <w:p w:rsidR="006B145E" w:rsidRPr="000F268D" w:rsidRDefault="006B145E" w:rsidP="008D3B07">
            <w:pPr>
              <w:jc w:val="center"/>
              <w:rPr>
                <w:b/>
                <w:szCs w:val="24"/>
              </w:rPr>
            </w:pPr>
          </w:p>
        </w:tc>
      </w:tr>
      <w:tr w:rsidR="006B145E" w:rsidRPr="000F268D" w:rsidTr="00FF08C1">
        <w:trPr>
          <w:trHeight w:val="2160"/>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t xml:space="preserve">Organizational Capability Target 7:  </w:t>
            </w:r>
            <w:r>
              <w:rPr>
                <w:rFonts w:eastAsia="Arial"/>
                <w:szCs w:val="24"/>
              </w:rPr>
              <w:t>Evaluate the process for providing real-time on-scene surge numbers and real-time resource availability at facilities.</w:t>
            </w:r>
          </w:p>
        </w:tc>
        <w:tc>
          <w:tcPr>
            <w:tcW w:w="3780" w:type="dxa"/>
            <w:tcBorders>
              <w:bottom w:val="single" w:sz="4" w:space="0" w:color="auto"/>
            </w:tcBorders>
          </w:tcPr>
          <w:p w:rsidR="006B145E" w:rsidRDefault="00A2322C" w:rsidP="003149F7">
            <w:pPr>
              <w:spacing w:before="60" w:after="60"/>
              <w:rPr>
                <w:i/>
                <w:szCs w:val="24"/>
              </w:rPr>
            </w:pPr>
            <w:r>
              <w:rPr>
                <w:i/>
                <w:szCs w:val="24"/>
              </w:rPr>
              <w:t xml:space="preserve">Critical Task:  </w:t>
            </w:r>
            <w:r>
              <w:rPr>
                <w:szCs w:val="24"/>
              </w:rPr>
              <w:t>Complete and submit Hospital Field Report within 60 minutes of HCC activation. Hospital Field Report should be submitted to local emergency manager and NYSDOH Regional Office</w:t>
            </w:r>
          </w:p>
        </w:tc>
        <w:tc>
          <w:tcPr>
            <w:tcW w:w="7110" w:type="dxa"/>
            <w:tcBorders>
              <w:bottom w:val="single" w:sz="4" w:space="0" w:color="auto"/>
            </w:tcBorders>
          </w:tcPr>
          <w:p w:rsidR="006B145E" w:rsidRPr="000F268D" w:rsidRDefault="006B145E" w:rsidP="00452029">
            <w:pPr>
              <w:rPr>
                <w:b/>
                <w:szCs w:val="24"/>
              </w:rPr>
            </w:pPr>
          </w:p>
        </w:tc>
        <w:tc>
          <w:tcPr>
            <w:tcW w:w="1170" w:type="dxa"/>
          </w:tcPr>
          <w:p w:rsidR="006B145E" w:rsidRPr="000F268D" w:rsidRDefault="006B145E" w:rsidP="008D3B07">
            <w:pPr>
              <w:jc w:val="center"/>
              <w:rPr>
                <w:b/>
                <w:szCs w:val="24"/>
              </w:rPr>
            </w:pPr>
          </w:p>
        </w:tc>
      </w:tr>
      <w:tr w:rsidR="006B145E" w:rsidRPr="000F268D" w:rsidTr="00FF08C1">
        <w:trPr>
          <w:trHeight w:val="2160"/>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t xml:space="preserve">Organizational Capability Target 8:  </w:t>
            </w:r>
            <w:r>
              <w:rPr>
                <w:rFonts w:eastAsia="Arial"/>
                <w:szCs w:val="24"/>
              </w:rPr>
              <w:t>Evaluate the facility’s ability to reference and incorporate components of their appropriate plans or processes (e.g., 96 hour Sustainability Plan, the Isolation and Quarantine Plan, the Alternate Care Site Plan to prioritize and continue essential services</w:t>
            </w:r>
          </w:p>
        </w:tc>
        <w:tc>
          <w:tcPr>
            <w:tcW w:w="3780" w:type="dxa"/>
            <w:tcBorders>
              <w:bottom w:val="single" w:sz="4" w:space="0" w:color="auto"/>
            </w:tcBorders>
          </w:tcPr>
          <w:p w:rsidR="00A2322C" w:rsidRDefault="00A2322C" w:rsidP="00A2322C">
            <w:pPr>
              <w:spacing w:before="60" w:after="60"/>
              <w:rPr>
                <w:i/>
                <w:szCs w:val="24"/>
              </w:rPr>
            </w:pPr>
            <w:r>
              <w:rPr>
                <w:i/>
                <w:szCs w:val="24"/>
              </w:rPr>
              <w:t>Critical Task:</w:t>
            </w:r>
            <w:r>
              <w:rPr>
                <w:szCs w:val="24"/>
              </w:rPr>
              <w:t xml:space="preserve">  Evaluate facilities 96 hour plan to current situation</w:t>
            </w:r>
          </w:p>
          <w:p w:rsidR="00A2322C" w:rsidRDefault="00A2322C" w:rsidP="00A2322C">
            <w:pPr>
              <w:spacing w:before="60" w:after="60"/>
              <w:rPr>
                <w:i/>
                <w:szCs w:val="24"/>
              </w:rPr>
            </w:pPr>
            <w:r>
              <w:rPr>
                <w:i/>
                <w:szCs w:val="24"/>
              </w:rPr>
              <w:t xml:space="preserve">Critical Task:  </w:t>
            </w:r>
            <w:r>
              <w:rPr>
                <w:szCs w:val="24"/>
              </w:rPr>
              <w:t>Determine timeline of resource exhaustion based on current usage</w:t>
            </w:r>
          </w:p>
          <w:p w:rsidR="00A2322C" w:rsidRDefault="00A2322C" w:rsidP="00A2322C">
            <w:pPr>
              <w:spacing w:before="60" w:after="60"/>
              <w:rPr>
                <w:szCs w:val="24"/>
              </w:rPr>
            </w:pPr>
            <w:r>
              <w:rPr>
                <w:i/>
                <w:szCs w:val="24"/>
              </w:rPr>
              <w:t xml:space="preserve">Critical Task:  </w:t>
            </w:r>
            <w:r>
              <w:rPr>
                <w:szCs w:val="24"/>
              </w:rPr>
              <w:t>Develop or implement mitigation plan to extend resource</w:t>
            </w:r>
          </w:p>
          <w:p w:rsidR="00A2322C" w:rsidRDefault="00A2322C" w:rsidP="00A2322C">
            <w:pPr>
              <w:spacing w:before="60" w:after="60"/>
              <w:rPr>
                <w:szCs w:val="24"/>
              </w:rPr>
            </w:pPr>
            <w:r>
              <w:rPr>
                <w:i/>
                <w:szCs w:val="24"/>
              </w:rPr>
              <w:t xml:space="preserve">Critical Task:  </w:t>
            </w:r>
            <w:r>
              <w:rPr>
                <w:szCs w:val="24"/>
              </w:rPr>
              <w:t>Demonstrate how plan will be communicated internally</w:t>
            </w:r>
          </w:p>
          <w:p w:rsidR="006B145E" w:rsidRDefault="006B145E" w:rsidP="003149F7">
            <w:pPr>
              <w:spacing w:before="60" w:after="60"/>
              <w:rPr>
                <w:i/>
                <w:szCs w:val="24"/>
              </w:rPr>
            </w:pPr>
          </w:p>
        </w:tc>
        <w:tc>
          <w:tcPr>
            <w:tcW w:w="7110" w:type="dxa"/>
            <w:tcBorders>
              <w:bottom w:val="single" w:sz="4" w:space="0" w:color="auto"/>
            </w:tcBorders>
          </w:tcPr>
          <w:p w:rsidR="006B145E" w:rsidRPr="000F268D" w:rsidRDefault="006B145E" w:rsidP="00452029">
            <w:pPr>
              <w:rPr>
                <w:b/>
                <w:szCs w:val="24"/>
              </w:rPr>
            </w:pPr>
          </w:p>
        </w:tc>
        <w:tc>
          <w:tcPr>
            <w:tcW w:w="1170" w:type="dxa"/>
          </w:tcPr>
          <w:p w:rsidR="006B145E" w:rsidRPr="000F268D" w:rsidRDefault="006B145E" w:rsidP="008D3B07">
            <w:pPr>
              <w:jc w:val="center"/>
              <w:rPr>
                <w:b/>
                <w:szCs w:val="24"/>
              </w:rPr>
            </w:pPr>
          </w:p>
        </w:tc>
      </w:tr>
      <w:tr w:rsidR="006B145E" w:rsidRPr="000F268D" w:rsidTr="00FF08C1">
        <w:trPr>
          <w:trHeight w:val="2160"/>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t xml:space="preserve">Organizational Capability Target 9: </w:t>
            </w:r>
            <w:r>
              <w:rPr>
                <w:rFonts w:eastAsia="Arial"/>
                <w:szCs w:val="24"/>
              </w:rPr>
              <w:t>Identify two specific mission essential functions in the facility’s Continuity of Operations Plan (COOP).</w:t>
            </w:r>
          </w:p>
        </w:tc>
        <w:tc>
          <w:tcPr>
            <w:tcW w:w="3780" w:type="dxa"/>
            <w:tcBorders>
              <w:bottom w:val="single" w:sz="4" w:space="0" w:color="auto"/>
            </w:tcBorders>
          </w:tcPr>
          <w:p w:rsidR="00A2322C" w:rsidRDefault="00A2322C" w:rsidP="00A2322C">
            <w:pPr>
              <w:spacing w:before="60" w:after="60"/>
              <w:rPr>
                <w:i/>
                <w:szCs w:val="24"/>
              </w:rPr>
            </w:pPr>
            <w:r>
              <w:rPr>
                <w:i/>
                <w:szCs w:val="24"/>
              </w:rPr>
              <w:t>Critical Task:</w:t>
            </w:r>
            <w:r>
              <w:rPr>
                <w:szCs w:val="24"/>
              </w:rPr>
              <w:t xml:space="preserve">  Determine two departments/functions/services that must be maintained in this event</w:t>
            </w:r>
          </w:p>
          <w:p w:rsidR="006B145E" w:rsidRDefault="00A2322C" w:rsidP="003149F7">
            <w:pPr>
              <w:spacing w:before="60" w:after="60"/>
              <w:rPr>
                <w:i/>
                <w:szCs w:val="24"/>
              </w:rPr>
            </w:pPr>
            <w:r>
              <w:rPr>
                <w:i/>
                <w:szCs w:val="24"/>
              </w:rPr>
              <w:t xml:space="preserve">Critical Task:  </w:t>
            </w:r>
            <w:r>
              <w:rPr>
                <w:szCs w:val="24"/>
              </w:rPr>
              <w:t>Identify strategies to support above departments/functions/services</w:t>
            </w:r>
          </w:p>
        </w:tc>
        <w:tc>
          <w:tcPr>
            <w:tcW w:w="7110" w:type="dxa"/>
            <w:tcBorders>
              <w:bottom w:val="single" w:sz="4" w:space="0" w:color="auto"/>
            </w:tcBorders>
          </w:tcPr>
          <w:p w:rsidR="006B145E" w:rsidRPr="000F268D" w:rsidRDefault="006B145E" w:rsidP="00452029">
            <w:pPr>
              <w:rPr>
                <w:b/>
                <w:szCs w:val="24"/>
              </w:rPr>
            </w:pPr>
          </w:p>
        </w:tc>
        <w:tc>
          <w:tcPr>
            <w:tcW w:w="1170" w:type="dxa"/>
          </w:tcPr>
          <w:p w:rsidR="006B145E" w:rsidRPr="000F268D" w:rsidRDefault="006B145E" w:rsidP="008D3B07">
            <w:pPr>
              <w:jc w:val="center"/>
              <w:rPr>
                <w:b/>
                <w:szCs w:val="24"/>
              </w:rPr>
            </w:pPr>
          </w:p>
        </w:tc>
      </w:tr>
      <w:tr w:rsidR="006B145E" w:rsidRPr="000F268D" w:rsidTr="006B145E">
        <w:trPr>
          <w:trHeight w:val="1763"/>
          <w:jc w:val="center"/>
        </w:trPr>
        <w:tc>
          <w:tcPr>
            <w:tcW w:w="2340" w:type="dxa"/>
            <w:tcBorders>
              <w:bottom w:val="single" w:sz="4" w:space="0" w:color="auto"/>
            </w:tcBorders>
          </w:tcPr>
          <w:p w:rsidR="006B145E" w:rsidRPr="006B145E" w:rsidRDefault="006B145E" w:rsidP="003149F7">
            <w:pPr>
              <w:spacing w:before="60" w:after="60"/>
              <w:rPr>
                <w:szCs w:val="24"/>
              </w:rPr>
            </w:pPr>
            <w:r>
              <w:rPr>
                <w:b/>
                <w:szCs w:val="24"/>
              </w:rPr>
              <w:t xml:space="preserve">Organizational Capability Target 10:  </w:t>
            </w:r>
            <w:r>
              <w:rPr>
                <w:rFonts w:eastAsia="Arial"/>
                <w:szCs w:val="24"/>
              </w:rPr>
              <w:t>Evaluate the use of eFINDS at the facility level for patient tracking.</w:t>
            </w:r>
          </w:p>
        </w:tc>
        <w:tc>
          <w:tcPr>
            <w:tcW w:w="3780" w:type="dxa"/>
            <w:tcBorders>
              <w:bottom w:val="single" w:sz="4" w:space="0" w:color="auto"/>
            </w:tcBorders>
          </w:tcPr>
          <w:p w:rsidR="00A2322C" w:rsidRDefault="00A2322C" w:rsidP="00A2322C">
            <w:pPr>
              <w:spacing w:before="60" w:after="60"/>
              <w:rPr>
                <w:i/>
                <w:szCs w:val="24"/>
              </w:rPr>
            </w:pPr>
            <w:r>
              <w:rPr>
                <w:i/>
                <w:szCs w:val="24"/>
              </w:rPr>
              <w:t>Critical Task:</w:t>
            </w:r>
            <w:r>
              <w:rPr>
                <w:szCs w:val="24"/>
              </w:rPr>
              <w:t xml:space="preserve">  Validate Health Commerce System (HCS) for eFINDS staff</w:t>
            </w:r>
          </w:p>
          <w:p w:rsidR="00A2322C" w:rsidRDefault="00A2322C" w:rsidP="00A2322C">
            <w:pPr>
              <w:spacing w:before="60" w:after="60"/>
              <w:rPr>
                <w:i/>
                <w:szCs w:val="24"/>
              </w:rPr>
            </w:pPr>
            <w:r>
              <w:rPr>
                <w:i/>
                <w:szCs w:val="24"/>
              </w:rPr>
              <w:t xml:space="preserve">Critical Task:  </w:t>
            </w:r>
            <w:r>
              <w:rPr>
                <w:szCs w:val="24"/>
              </w:rPr>
              <w:t>Locate the eFINDS application in the HCS</w:t>
            </w:r>
          </w:p>
          <w:p w:rsidR="00A2322C" w:rsidRDefault="00A2322C" w:rsidP="00A2322C">
            <w:pPr>
              <w:spacing w:before="60" w:after="60"/>
              <w:rPr>
                <w:szCs w:val="24"/>
              </w:rPr>
            </w:pPr>
            <w:r>
              <w:rPr>
                <w:i/>
                <w:szCs w:val="24"/>
              </w:rPr>
              <w:t xml:space="preserve">Critical Task:  </w:t>
            </w:r>
            <w:r>
              <w:rPr>
                <w:szCs w:val="24"/>
              </w:rPr>
              <w:t>Identify the appropriate operation in the eFINDS application</w:t>
            </w:r>
          </w:p>
          <w:p w:rsidR="00A2322C" w:rsidRDefault="00A2322C" w:rsidP="00A2322C">
            <w:pPr>
              <w:spacing w:before="60" w:after="60"/>
              <w:rPr>
                <w:szCs w:val="24"/>
              </w:rPr>
            </w:pPr>
            <w:r>
              <w:rPr>
                <w:i/>
                <w:szCs w:val="24"/>
              </w:rPr>
              <w:t xml:space="preserve">Critical Task:  </w:t>
            </w:r>
            <w:r>
              <w:rPr>
                <w:szCs w:val="24"/>
              </w:rPr>
              <w:t>Receive the identified evacuees in eFINDS</w:t>
            </w:r>
          </w:p>
          <w:p w:rsidR="006B145E" w:rsidRPr="00A2322C" w:rsidRDefault="00A2322C" w:rsidP="003149F7">
            <w:pPr>
              <w:spacing w:before="60" w:after="60"/>
              <w:rPr>
                <w:szCs w:val="24"/>
              </w:rPr>
            </w:pPr>
            <w:r>
              <w:rPr>
                <w:i/>
                <w:szCs w:val="24"/>
              </w:rPr>
              <w:t xml:space="preserve">Critical Task: </w:t>
            </w:r>
            <w:r>
              <w:rPr>
                <w:szCs w:val="24"/>
              </w:rPr>
              <w:t>Return the identified evacuees in eFINDS</w:t>
            </w:r>
          </w:p>
        </w:tc>
        <w:tc>
          <w:tcPr>
            <w:tcW w:w="7110" w:type="dxa"/>
            <w:tcBorders>
              <w:bottom w:val="single" w:sz="4" w:space="0" w:color="auto"/>
            </w:tcBorders>
          </w:tcPr>
          <w:p w:rsidR="006B145E" w:rsidRPr="000F268D" w:rsidRDefault="006B145E" w:rsidP="00452029">
            <w:pPr>
              <w:rPr>
                <w:b/>
                <w:szCs w:val="24"/>
              </w:rPr>
            </w:pPr>
          </w:p>
        </w:tc>
        <w:tc>
          <w:tcPr>
            <w:tcW w:w="1170" w:type="dxa"/>
          </w:tcPr>
          <w:p w:rsidR="006B145E" w:rsidRPr="000F268D" w:rsidRDefault="006B145E" w:rsidP="008D3B07">
            <w:pPr>
              <w:jc w:val="center"/>
              <w:rPr>
                <w:b/>
                <w:szCs w:val="24"/>
              </w:rPr>
            </w:pPr>
          </w:p>
        </w:tc>
      </w:tr>
      <w:tr w:rsidR="00EA133A" w:rsidRPr="000F268D" w:rsidTr="00FF08C1">
        <w:trPr>
          <w:trHeight w:val="530"/>
          <w:jc w:val="center"/>
        </w:trPr>
        <w:tc>
          <w:tcPr>
            <w:tcW w:w="2340" w:type="dxa"/>
            <w:tcBorders>
              <w:top w:val="single" w:sz="4" w:space="0" w:color="auto"/>
              <w:left w:val="nil"/>
              <w:bottom w:val="nil"/>
              <w:right w:val="nil"/>
            </w:tcBorders>
          </w:tcPr>
          <w:p w:rsidR="00EA133A" w:rsidRDefault="00EA133A" w:rsidP="00F46A7F">
            <w:pPr>
              <w:rPr>
                <w:szCs w:val="24"/>
                <w:highlight w:val="lightGray"/>
              </w:rPr>
            </w:pPr>
          </w:p>
        </w:tc>
        <w:tc>
          <w:tcPr>
            <w:tcW w:w="3780" w:type="dxa"/>
            <w:tcBorders>
              <w:top w:val="single" w:sz="4" w:space="0" w:color="auto"/>
              <w:left w:val="nil"/>
              <w:bottom w:val="nil"/>
              <w:right w:val="single" w:sz="4" w:space="0" w:color="auto"/>
            </w:tcBorders>
          </w:tcPr>
          <w:p w:rsidR="00EA133A" w:rsidRPr="00452029" w:rsidRDefault="00EA133A" w:rsidP="00EA133A">
            <w:pPr>
              <w:pStyle w:val="ListParagraph"/>
              <w:spacing w:before="60" w:after="60"/>
              <w:ind w:left="252"/>
              <w:rPr>
                <w:szCs w:val="24"/>
                <w:highlight w:val="lightGray"/>
              </w:rPr>
            </w:pPr>
          </w:p>
        </w:tc>
        <w:tc>
          <w:tcPr>
            <w:tcW w:w="7110" w:type="dxa"/>
            <w:tcBorders>
              <w:left w:val="single" w:sz="4" w:space="0" w:color="auto"/>
              <w:bottom w:val="single" w:sz="4" w:space="0" w:color="auto"/>
            </w:tcBorders>
            <w:shd w:val="clear" w:color="auto" w:fill="D9D9D9" w:themeFill="background1" w:themeFillShade="D9"/>
          </w:tcPr>
          <w:p w:rsidR="00EA133A" w:rsidRPr="00FF08C1" w:rsidRDefault="00036868" w:rsidP="007A424F">
            <w:pPr>
              <w:jc w:val="center"/>
              <w:rPr>
                <w:rFonts w:ascii="Arial" w:hAnsi="Arial" w:cs="Arial"/>
                <w:b/>
                <w:szCs w:val="24"/>
              </w:rPr>
            </w:pPr>
            <w:r>
              <w:rPr>
                <w:rFonts w:ascii="Arial" w:hAnsi="Arial" w:cs="Arial"/>
                <w:b/>
                <w:szCs w:val="24"/>
              </w:rPr>
              <w:t xml:space="preserve">Final </w:t>
            </w:r>
            <w:r w:rsidR="007A424F">
              <w:rPr>
                <w:rFonts w:ascii="Arial" w:hAnsi="Arial" w:cs="Arial"/>
                <w:b/>
                <w:szCs w:val="24"/>
              </w:rPr>
              <w:t xml:space="preserve">Core </w:t>
            </w:r>
            <w:r w:rsidR="00FF08C1">
              <w:rPr>
                <w:rFonts w:ascii="Arial" w:hAnsi="Arial" w:cs="Arial"/>
                <w:b/>
                <w:szCs w:val="24"/>
              </w:rPr>
              <w:t>Capability Rating</w:t>
            </w:r>
          </w:p>
        </w:tc>
        <w:tc>
          <w:tcPr>
            <w:tcW w:w="1170" w:type="dxa"/>
            <w:shd w:val="clear" w:color="auto" w:fill="D9D9D9" w:themeFill="background1" w:themeFillShade="D9"/>
          </w:tcPr>
          <w:p w:rsidR="00EA133A" w:rsidRPr="000F268D" w:rsidRDefault="00EA133A" w:rsidP="008D3B07">
            <w:pPr>
              <w:jc w:val="center"/>
              <w:rPr>
                <w:b/>
                <w:szCs w:val="24"/>
              </w:rPr>
            </w:pPr>
          </w:p>
        </w:tc>
      </w:tr>
    </w:tbl>
    <w:p w:rsidR="00D4020E" w:rsidRDefault="00D4020E">
      <w:pPr>
        <w:rPr>
          <w:szCs w:val="24"/>
        </w:rPr>
      </w:pPr>
    </w:p>
    <w:p w:rsidR="00EA133A" w:rsidRDefault="00EA133A">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EA133A" w:rsidRPr="000F268D" w:rsidRDefault="00EA133A">
      <w:pPr>
        <w:rPr>
          <w:szCs w:val="24"/>
        </w:rPr>
      </w:pPr>
    </w:p>
    <w:tbl>
      <w:tblPr>
        <w:tblStyle w:val="TableGrid"/>
        <w:tblpPr w:leftFromText="180" w:rightFromText="180" w:vertAnchor="text" w:horzAnchor="margin" w:tblpXSpec="right" w:tblpY="-9"/>
        <w:tblOverlap w:val="never"/>
        <w:tblW w:w="0" w:type="auto"/>
        <w:tblLook w:val="04A0" w:firstRow="1" w:lastRow="0" w:firstColumn="1" w:lastColumn="0" w:noHBand="0" w:noVBand="1"/>
      </w:tblPr>
      <w:tblGrid>
        <w:gridCol w:w="5652"/>
      </w:tblGrid>
      <w:tr w:rsidR="00955F17" w:rsidRPr="000F268D" w:rsidTr="00955F17">
        <w:tc>
          <w:tcPr>
            <w:tcW w:w="5652" w:type="dxa"/>
            <w:shd w:val="clear" w:color="auto" w:fill="003366"/>
            <w:vAlign w:val="center"/>
          </w:tcPr>
          <w:p w:rsidR="00955F17" w:rsidRPr="006335A3" w:rsidRDefault="00955F17" w:rsidP="00955F17">
            <w:pPr>
              <w:jc w:val="center"/>
              <w:rPr>
                <w:rFonts w:ascii="Arial" w:hAnsi="Arial" w:cs="Arial"/>
                <w:b/>
                <w:color w:val="FFFFFF" w:themeColor="background1"/>
                <w:szCs w:val="24"/>
              </w:rPr>
            </w:pPr>
            <w:r w:rsidRPr="006335A3">
              <w:rPr>
                <w:rFonts w:ascii="Arial" w:hAnsi="Arial" w:cs="Arial"/>
                <w:b/>
                <w:color w:val="FFFFFF" w:themeColor="background1"/>
                <w:szCs w:val="24"/>
              </w:rPr>
              <w:t>Ratings Key</w:t>
            </w:r>
          </w:p>
        </w:tc>
      </w:tr>
      <w:tr w:rsidR="00955F17" w:rsidRPr="000F268D" w:rsidTr="00955F17">
        <w:trPr>
          <w:trHeight w:val="1042"/>
        </w:trPr>
        <w:tc>
          <w:tcPr>
            <w:tcW w:w="5652" w:type="dxa"/>
            <w:vAlign w:val="center"/>
          </w:tcPr>
          <w:p w:rsidR="00955F17" w:rsidRPr="000F268D" w:rsidRDefault="00A25D04" w:rsidP="00A25D04">
            <w:pPr>
              <w:rPr>
                <w:szCs w:val="24"/>
              </w:rPr>
            </w:pPr>
            <w:r>
              <w:rPr>
                <w:szCs w:val="24"/>
              </w:rPr>
              <w:t>P</w:t>
            </w:r>
            <w:r w:rsidR="00955F17" w:rsidRPr="000F268D">
              <w:rPr>
                <w:szCs w:val="24"/>
              </w:rPr>
              <w:t xml:space="preserve"> – Performed without Challenges</w:t>
            </w:r>
          </w:p>
          <w:p w:rsidR="00955F17" w:rsidRPr="000F268D" w:rsidRDefault="00A25D04" w:rsidP="00A25D04">
            <w:pPr>
              <w:rPr>
                <w:szCs w:val="24"/>
              </w:rPr>
            </w:pPr>
            <w:r>
              <w:rPr>
                <w:szCs w:val="24"/>
              </w:rPr>
              <w:t>S</w:t>
            </w:r>
            <w:r w:rsidR="00955F17" w:rsidRPr="000F268D">
              <w:rPr>
                <w:szCs w:val="24"/>
              </w:rPr>
              <w:t xml:space="preserve"> – Performed with Some Challenges</w:t>
            </w:r>
          </w:p>
          <w:p w:rsidR="00955F17" w:rsidRPr="000F268D" w:rsidRDefault="00A25D04" w:rsidP="00A25D04">
            <w:pPr>
              <w:rPr>
                <w:szCs w:val="24"/>
              </w:rPr>
            </w:pPr>
            <w:r>
              <w:rPr>
                <w:szCs w:val="24"/>
              </w:rPr>
              <w:t>M</w:t>
            </w:r>
            <w:r w:rsidR="00955F17" w:rsidRPr="000F268D">
              <w:rPr>
                <w:szCs w:val="24"/>
              </w:rPr>
              <w:t xml:space="preserve"> – Performed with Major Challenges</w:t>
            </w:r>
          </w:p>
          <w:p w:rsidR="00955F17" w:rsidRPr="000F268D" w:rsidRDefault="00A25D04" w:rsidP="00A25D04">
            <w:pPr>
              <w:rPr>
                <w:szCs w:val="24"/>
              </w:rPr>
            </w:pPr>
            <w:r>
              <w:rPr>
                <w:szCs w:val="24"/>
              </w:rPr>
              <w:t>U</w:t>
            </w:r>
            <w:r w:rsidR="00955F17" w:rsidRPr="000F268D">
              <w:rPr>
                <w:szCs w:val="24"/>
              </w:rPr>
              <w:t xml:space="preserve"> – Unable to be Performed </w:t>
            </w:r>
          </w:p>
        </w:tc>
      </w:tr>
    </w:tbl>
    <w:p w:rsidR="00A91347" w:rsidRPr="000F268D" w:rsidRDefault="00A91347" w:rsidP="00BA5844">
      <w:pPr>
        <w:tabs>
          <w:tab w:val="left" w:pos="6120"/>
        </w:tabs>
        <w:spacing w:after="120"/>
        <w:rPr>
          <w:szCs w:val="24"/>
        </w:rPr>
      </w:pPr>
      <w:r w:rsidRPr="000F268D">
        <w:rPr>
          <w:szCs w:val="24"/>
        </w:rPr>
        <w:t xml:space="preserve">Evaluator Name </w:t>
      </w:r>
      <w:r w:rsidR="00BA5844" w:rsidRPr="00BA5844">
        <w:rPr>
          <w:szCs w:val="24"/>
          <w:u w:val="single"/>
        </w:rPr>
        <w:tab/>
      </w:r>
    </w:p>
    <w:p w:rsidR="00A91347" w:rsidRPr="000F268D" w:rsidRDefault="00A91347" w:rsidP="00BA5844">
      <w:pPr>
        <w:tabs>
          <w:tab w:val="left" w:pos="6120"/>
        </w:tabs>
        <w:spacing w:after="120"/>
        <w:rPr>
          <w:szCs w:val="24"/>
        </w:rPr>
      </w:pPr>
      <w:r w:rsidRPr="000F268D">
        <w:rPr>
          <w:szCs w:val="24"/>
        </w:rPr>
        <w:t xml:space="preserve">Evaluator E-mail </w:t>
      </w:r>
      <w:r w:rsidR="00BA5844" w:rsidRPr="00BA5844">
        <w:rPr>
          <w:szCs w:val="24"/>
          <w:u w:val="single"/>
        </w:rPr>
        <w:tab/>
      </w:r>
    </w:p>
    <w:p w:rsidR="00A91347" w:rsidRPr="000F268D" w:rsidRDefault="00A91347" w:rsidP="00BA5844">
      <w:pPr>
        <w:tabs>
          <w:tab w:val="left" w:pos="6120"/>
        </w:tabs>
        <w:spacing w:after="120"/>
        <w:rPr>
          <w:szCs w:val="24"/>
        </w:rPr>
      </w:pPr>
      <w:r w:rsidRPr="000F268D">
        <w:rPr>
          <w:szCs w:val="24"/>
        </w:rPr>
        <w:t xml:space="preserve">Phone </w:t>
      </w:r>
      <w:r w:rsidR="00BA5844" w:rsidRPr="00BA5844">
        <w:rPr>
          <w:szCs w:val="24"/>
          <w:u w:val="single"/>
        </w:rPr>
        <w:tab/>
      </w:r>
    </w:p>
    <w:p w:rsidR="00525816" w:rsidRDefault="00525816" w:rsidP="00955F17">
      <w:pPr>
        <w:rPr>
          <w:szCs w:val="24"/>
        </w:rPr>
        <w:sectPr w:rsidR="00525816" w:rsidSect="00FB101F">
          <w:footerReference w:type="default" r:id="rId9"/>
          <w:pgSz w:w="15840" w:h="12240" w:orient="landscape"/>
          <w:pgMar w:top="720" w:right="1440" w:bottom="720" w:left="1440" w:header="720" w:footer="432" w:gutter="0"/>
          <w:cols w:space="720"/>
          <w:docGrid w:linePitch="360"/>
        </w:sectPr>
      </w:pPr>
    </w:p>
    <w:p w:rsidR="006335A3" w:rsidRDefault="006335A3" w:rsidP="00955F17">
      <w:pPr>
        <w:rPr>
          <w:szCs w:val="24"/>
        </w:rPr>
      </w:pPr>
    </w:p>
    <w:p w:rsidR="008D3B07" w:rsidRPr="006335A3" w:rsidRDefault="000F268D" w:rsidP="006335A3">
      <w:pPr>
        <w:pStyle w:val="Heading2"/>
        <w:jc w:val="center"/>
      </w:pPr>
      <w:r w:rsidRPr="006335A3">
        <w:t>Rating</w:t>
      </w:r>
      <w:r w:rsidR="006335A3">
        <w:t>s</w:t>
      </w:r>
      <w:r w:rsidRPr="006335A3">
        <w:t xml:space="preserve"> </w:t>
      </w:r>
      <w:r w:rsidR="006335A3">
        <w:t>Definitions</w:t>
      </w:r>
    </w:p>
    <w:p w:rsidR="000F268D" w:rsidRPr="000F268D" w:rsidRDefault="000F268D" w:rsidP="008D3B07">
      <w:pPr>
        <w:jc w:val="center"/>
        <w:rPr>
          <w:szCs w:val="24"/>
        </w:rPr>
      </w:pPr>
    </w:p>
    <w:tbl>
      <w:tblPr>
        <w:tblStyle w:val="TableGrid"/>
        <w:tblW w:w="0" w:type="auto"/>
        <w:jc w:val="center"/>
        <w:tblLook w:val="04A0" w:firstRow="1" w:lastRow="0" w:firstColumn="1" w:lastColumn="0" w:noHBand="0" w:noVBand="1"/>
      </w:tblPr>
      <w:tblGrid>
        <w:gridCol w:w="3175"/>
        <w:gridCol w:w="9775"/>
      </w:tblGrid>
      <w:tr w:rsidR="000F268D" w:rsidRPr="000F268D" w:rsidTr="001E7B6F">
        <w:trPr>
          <w:jc w:val="center"/>
        </w:trPr>
        <w:tc>
          <w:tcPr>
            <w:tcW w:w="3420" w:type="dxa"/>
            <w:shd w:val="clear" w:color="auto" w:fill="003366"/>
            <w:vAlign w:val="center"/>
          </w:tcPr>
          <w:p w:rsidR="000F268D" w:rsidRPr="002D6F07" w:rsidRDefault="000F268D" w:rsidP="00955F17">
            <w:pPr>
              <w:jc w:val="center"/>
              <w:rPr>
                <w:rFonts w:ascii="Arial" w:hAnsi="Arial" w:cs="Arial"/>
                <w:b/>
                <w:color w:val="FFFFFF" w:themeColor="background1"/>
                <w:szCs w:val="24"/>
              </w:rPr>
            </w:pPr>
            <w:r w:rsidRPr="002D6F07">
              <w:rPr>
                <w:rFonts w:ascii="Arial" w:hAnsi="Arial" w:cs="Arial"/>
                <w:b/>
                <w:color w:val="FFFFFF" w:themeColor="background1"/>
                <w:szCs w:val="24"/>
              </w:rPr>
              <w:t>Performed without Challenges</w:t>
            </w:r>
            <w:r w:rsidR="00955F17">
              <w:rPr>
                <w:rFonts w:ascii="Arial" w:hAnsi="Arial" w:cs="Arial"/>
                <w:b/>
                <w:color w:val="FFFFFF" w:themeColor="background1"/>
                <w:szCs w:val="24"/>
              </w:rPr>
              <w:t xml:space="preserve"> (P)</w:t>
            </w:r>
          </w:p>
        </w:tc>
        <w:tc>
          <w:tcPr>
            <w:tcW w:w="10980" w:type="dxa"/>
          </w:tcPr>
          <w:p w:rsidR="00525816"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completed in a manner that achieved the objective(s) and did not negatively impact the performance of other activities. Performance of this activity did not contribute to additional health and/or</w:t>
            </w:r>
            <w:r w:rsidR="00955F17">
              <w:rPr>
                <w:szCs w:val="24"/>
              </w:rPr>
              <w:t xml:space="preserve"> safety risks for the public or </w:t>
            </w:r>
            <w:r w:rsidRPr="000F268D">
              <w:rPr>
                <w:szCs w:val="24"/>
              </w:rPr>
              <w:t>for emergency workers, and it was conducted in accordance with applicable plans, policies, procedures, regulations, and laws.</w:t>
            </w:r>
          </w:p>
        </w:tc>
      </w:tr>
      <w:tr w:rsidR="000F268D" w:rsidRPr="000F268D" w:rsidTr="001E7B6F">
        <w:trPr>
          <w:jc w:val="center"/>
        </w:trPr>
        <w:tc>
          <w:tcPr>
            <w:tcW w:w="3420" w:type="dxa"/>
            <w:shd w:val="clear" w:color="auto" w:fill="003366"/>
            <w:vAlign w:val="center"/>
          </w:tcPr>
          <w:p w:rsidR="000F268D" w:rsidRPr="002D6F07" w:rsidRDefault="000F268D" w:rsidP="00351DDD">
            <w:pPr>
              <w:jc w:val="center"/>
              <w:rPr>
                <w:rFonts w:ascii="Arial" w:hAnsi="Arial" w:cs="Arial"/>
                <w:b/>
                <w:color w:val="FFFFFF" w:themeColor="background1"/>
                <w:szCs w:val="24"/>
              </w:rPr>
            </w:pPr>
            <w:r w:rsidRPr="002D6F07">
              <w:rPr>
                <w:rFonts w:ascii="Arial" w:hAnsi="Arial" w:cs="Arial"/>
                <w:b/>
                <w:color w:val="FFFFFF" w:themeColor="background1"/>
                <w:szCs w:val="24"/>
              </w:rPr>
              <w:t>Performed with Some Challenges</w:t>
            </w:r>
            <w:r w:rsidR="00955F17">
              <w:rPr>
                <w:rFonts w:ascii="Arial" w:hAnsi="Arial" w:cs="Arial"/>
                <w:b/>
                <w:color w:val="FFFFFF" w:themeColor="background1"/>
                <w:szCs w:val="24"/>
              </w:rPr>
              <w:t xml:space="preserve"> (S)</w:t>
            </w:r>
          </w:p>
        </w:tc>
        <w:tc>
          <w:tcPr>
            <w:tcW w:w="10980" w:type="dxa"/>
          </w:tcPr>
          <w:p w:rsidR="000F268D"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0F268D" w:rsidRPr="000F268D" w:rsidTr="001E7B6F">
        <w:trPr>
          <w:jc w:val="center"/>
        </w:trPr>
        <w:tc>
          <w:tcPr>
            <w:tcW w:w="3420" w:type="dxa"/>
            <w:shd w:val="clear" w:color="auto" w:fill="003366"/>
            <w:vAlign w:val="center"/>
          </w:tcPr>
          <w:p w:rsidR="000F268D" w:rsidRPr="002D6F07" w:rsidRDefault="000F268D" w:rsidP="00955F17">
            <w:pPr>
              <w:jc w:val="center"/>
              <w:rPr>
                <w:rFonts w:ascii="Arial" w:hAnsi="Arial" w:cs="Arial"/>
                <w:b/>
                <w:color w:val="FFFFFF" w:themeColor="background1"/>
                <w:szCs w:val="24"/>
              </w:rPr>
            </w:pPr>
            <w:r w:rsidRPr="002D6F07">
              <w:rPr>
                <w:rFonts w:ascii="Arial" w:hAnsi="Arial" w:cs="Arial"/>
                <w:b/>
                <w:color w:val="FFFFFF" w:themeColor="background1"/>
                <w:szCs w:val="24"/>
              </w:rPr>
              <w:t xml:space="preserve">Performed with Major Challenges </w:t>
            </w:r>
            <w:r w:rsidR="00955F17">
              <w:rPr>
                <w:rFonts w:ascii="Arial" w:hAnsi="Arial" w:cs="Arial"/>
                <w:b/>
                <w:color w:val="FFFFFF" w:themeColor="background1"/>
                <w:szCs w:val="24"/>
              </w:rPr>
              <w:t>(M)</w:t>
            </w:r>
          </w:p>
        </w:tc>
        <w:tc>
          <w:tcPr>
            <w:tcW w:w="10980" w:type="dxa"/>
          </w:tcPr>
          <w:p w:rsidR="000F268D"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completed in a manner that achieved the objective(s), but some or all of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0F268D" w:rsidRPr="000F268D" w:rsidTr="001E7B6F">
        <w:trPr>
          <w:jc w:val="center"/>
        </w:trPr>
        <w:tc>
          <w:tcPr>
            <w:tcW w:w="3420" w:type="dxa"/>
            <w:shd w:val="clear" w:color="auto" w:fill="003366"/>
            <w:vAlign w:val="center"/>
          </w:tcPr>
          <w:p w:rsidR="000F268D" w:rsidRPr="002D6F07" w:rsidRDefault="000F268D" w:rsidP="00955F17">
            <w:pPr>
              <w:jc w:val="center"/>
              <w:rPr>
                <w:rFonts w:ascii="Arial" w:hAnsi="Arial" w:cs="Arial"/>
                <w:b/>
                <w:color w:val="FFFFFF" w:themeColor="background1"/>
                <w:szCs w:val="24"/>
              </w:rPr>
            </w:pPr>
            <w:r w:rsidRPr="002D6F07">
              <w:rPr>
                <w:rFonts w:ascii="Arial" w:hAnsi="Arial" w:cs="Arial"/>
                <w:b/>
                <w:color w:val="FFFFFF" w:themeColor="background1"/>
                <w:szCs w:val="24"/>
              </w:rPr>
              <w:t xml:space="preserve">Unable to be Performed </w:t>
            </w:r>
            <w:r w:rsidR="00955F17">
              <w:rPr>
                <w:rFonts w:ascii="Arial" w:hAnsi="Arial" w:cs="Arial"/>
                <w:b/>
                <w:color w:val="FFFFFF" w:themeColor="background1"/>
                <w:szCs w:val="24"/>
              </w:rPr>
              <w:t>(U)</w:t>
            </w:r>
          </w:p>
        </w:tc>
        <w:tc>
          <w:tcPr>
            <w:tcW w:w="10980" w:type="dxa"/>
          </w:tcPr>
          <w:p w:rsidR="000F268D" w:rsidRPr="000F268D" w:rsidRDefault="000F268D" w:rsidP="00A25D04">
            <w:pPr>
              <w:widowControl w:val="0"/>
              <w:autoSpaceDE w:val="0"/>
              <w:autoSpaceDN w:val="0"/>
              <w:adjustRightInd w:val="0"/>
              <w:spacing w:before="120" w:after="120"/>
              <w:rPr>
                <w:szCs w:val="24"/>
              </w:rPr>
            </w:pPr>
            <w:r w:rsidRPr="000F268D">
              <w:rPr>
                <w:szCs w:val="24"/>
              </w:rPr>
              <w:t>The targets and critical tasks associated with the core capability were not performed in a manner that achieved the objective(s).</w:t>
            </w:r>
          </w:p>
        </w:tc>
      </w:tr>
    </w:tbl>
    <w:p w:rsidR="000F268D" w:rsidRPr="000F268D" w:rsidRDefault="000F268D" w:rsidP="000F268D">
      <w:pPr>
        <w:rPr>
          <w:szCs w:val="24"/>
        </w:rPr>
      </w:pPr>
    </w:p>
    <w:sectPr w:rsidR="000F268D" w:rsidRPr="000F268D" w:rsidSect="00E17DBC">
      <w:footerReference w:type="default" r:id="rId10"/>
      <w:pgSz w:w="15840" w:h="12240" w:orient="landscape"/>
      <w:pgMar w:top="864" w:right="1440" w:bottom="86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7F2" w:rsidRDefault="00C737F2" w:rsidP="00955F17">
      <w:r>
        <w:separator/>
      </w:r>
    </w:p>
  </w:endnote>
  <w:endnote w:type="continuationSeparator" w:id="0">
    <w:p w:rsidR="00C737F2" w:rsidRDefault="00C737F2"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hianti BT">
    <w:altName w:val="Chianti BT"/>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7F2" w:rsidRPr="00C737F2" w:rsidRDefault="004963E5" w:rsidP="001E7B6F">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r>
      <w:rPr>
        <w:rStyle w:val="PageNumber"/>
        <w:rFonts w:ascii="Arial" w:eastAsia="Times New Roman" w:hAnsi="Arial" w:cs="Arial"/>
        <w:color w:val="000080"/>
        <w:sz w:val="18"/>
        <w:szCs w:val="18"/>
      </w:rPr>
      <w:t>WRECKIT 2014</w:t>
    </w:r>
    <w:r w:rsidR="00C737F2" w:rsidRPr="00C737F2">
      <w:rPr>
        <w:rStyle w:val="PageNumber"/>
        <w:rFonts w:ascii="Arial" w:eastAsia="Times New Roman" w:hAnsi="Arial" w:cs="Arial"/>
        <w:b/>
        <w:color w:val="000080"/>
        <w:sz w:val="18"/>
        <w:szCs w:val="18"/>
      </w:rPr>
      <w:tab/>
    </w:r>
    <w:r>
      <w:rPr>
        <w:rStyle w:val="PageNumber"/>
        <w:rFonts w:ascii="Arial" w:eastAsia="Times New Roman" w:hAnsi="Arial" w:cs="Arial"/>
        <w:color w:val="000080"/>
        <w:sz w:val="18"/>
        <w:szCs w:val="18"/>
      </w:rPr>
      <w:t>FOUO</w:t>
    </w:r>
  </w:p>
  <w:p w:rsidR="00C737F2" w:rsidRPr="00C737F2" w:rsidRDefault="004963E5" w:rsidP="00C737F2">
    <w:pPr>
      <w:tabs>
        <w:tab w:val="center" w:pos="6480"/>
      </w:tabs>
      <w:spacing w:before="60"/>
      <w:rPr>
        <w:rFonts w:ascii="Arial" w:hAnsi="Arial" w:cs="Arial"/>
        <w:color w:val="000080"/>
        <w:sz w:val="18"/>
        <w:szCs w:val="18"/>
      </w:rPr>
    </w:pPr>
    <w:r>
      <w:rPr>
        <w:rFonts w:ascii="Arial" w:hAnsi="Arial" w:cs="Arial"/>
        <w:color w:val="000080"/>
        <w:sz w:val="18"/>
        <w:szCs w:val="18"/>
      </w:rPr>
      <w:t>EEG – Med Surge</w:t>
    </w:r>
    <w:r w:rsidR="00C737F2" w:rsidRPr="00C737F2">
      <w:rPr>
        <w:rFonts w:ascii="Arial" w:hAnsi="Arial" w:cs="Arial"/>
        <w:color w:val="000080"/>
        <w:sz w:val="18"/>
        <w:szCs w:val="18"/>
      </w:rPr>
      <w:tab/>
      <w:t>Homeland Security Exercise and Evaluation Program (HSEEP)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01F" w:rsidRPr="00C737F2" w:rsidRDefault="00FB101F" w:rsidP="001E7B6F">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r w:rsidRPr="00C737F2">
      <w:rPr>
        <w:rStyle w:val="PageNumber"/>
        <w:rFonts w:ascii="Arial" w:eastAsia="Times New Roman" w:hAnsi="Arial" w:cs="Arial"/>
        <w:b/>
        <w:color w:val="000080"/>
        <w:sz w:val="18"/>
        <w:szCs w:val="18"/>
      </w:rPr>
      <w:tab/>
    </w:r>
    <w:r w:rsidR="004963E5">
      <w:rPr>
        <w:rStyle w:val="PageNumber"/>
        <w:rFonts w:ascii="Arial" w:eastAsia="Times New Roman" w:hAnsi="Arial" w:cs="Arial"/>
        <w:color w:val="000080"/>
        <w:sz w:val="18"/>
        <w:szCs w:val="18"/>
      </w:rPr>
      <w:t>FOUO</w:t>
    </w:r>
  </w:p>
  <w:p w:rsidR="00FB101F" w:rsidRPr="00C737F2" w:rsidRDefault="00FB101F" w:rsidP="00C737F2">
    <w:pPr>
      <w:tabs>
        <w:tab w:val="center" w:pos="6480"/>
      </w:tabs>
      <w:spacing w:before="60"/>
      <w:rPr>
        <w:rFonts w:ascii="Arial" w:hAnsi="Arial" w:cs="Arial"/>
        <w:color w:val="000080"/>
        <w:sz w:val="18"/>
        <w:szCs w:val="18"/>
      </w:rPr>
    </w:pPr>
    <w:r w:rsidRPr="00C737F2">
      <w:rPr>
        <w:rFonts w:ascii="Arial" w:hAnsi="Arial" w:cs="Arial"/>
        <w:color w:val="000080"/>
        <w:sz w:val="18"/>
        <w:szCs w:val="18"/>
      </w:rPr>
      <w:tab/>
      <w:t>Homeland Security Exercise and Evaluation Program (HSEEP)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01F" w:rsidRPr="00C737F2" w:rsidRDefault="00FB101F" w:rsidP="001E7B6F">
    <w:pPr>
      <w:pStyle w:val="Header"/>
      <w:pBdr>
        <w:top w:val="single" w:sz="8" w:space="1" w:color="000080"/>
      </w:pBdr>
      <w:tabs>
        <w:tab w:val="clear" w:pos="4680"/>
        <w:tab w:val="center" w:pos="6480"/>
      </w:tabs>
      <w:rPr>
        <w:rStyle w:val="PageNumber"/>
        <w:rFonts w:ascii="Arial" w:eastAsia="Times New Roman" w:hAnsi="Arial" w:cs="Arial"/>
        <w:color w:val="000080"/>
        <w:sz w:val="18"/>
        <w:szCs w:val="18"/>
      </w:rPr>
    </w:pPr>
    <w:r w:rsidRPr="00C737F2">
      <w:rPr>
        <w:rStyle w:val="PageNumber"/>
        <w:rFonts w:ascii="Arial" w:eastAsia="Times New Roman" w:hAnsi="Arial" w:cs="Arial"/>
        <w:b/>
        <w:color w:val="000080"/>
        <w:sz w:val="18"/>
        <w:szCs w:val="18"/>
      </w:rPr>
      <w:tab/>
    </w:r>
    <w:r w:rsidR="004963E5">
      <w:rPr>
        <w:rStyle w:val="PageNumber"/>
        <w:rFonts w:ascii="Arial" w:eastAsia="Times New Roman" w:hAnsi="Arial" w:cs="Arial"/>
        <w:color w:val="000080"/>
        <w:sz w:val="18"/>
        <w:szCs w:val="18"/>
      </w:rPr>
      <w:t>FOUO</w:t>
    </w:r>
  </w:p>
  <w:p w:rsidR="00FB101F" w:rsidRPr="00C737F2" w:rsidRDefault="00FB101F" w:rsidP="00C737F2">
    <w:pPr>
      <w:tabs>
        <w:tab w:val="center" w:pos="6480"/>
      </w:tabs>
      <w:spacing w:before="60"/>
      <w:rPr>
        <w:rFonts w:ascii="Arial" w:hAnsi="Arial" w:cs="Arial"/>
        <w:color w:val="000080"/>
        <w:sz w:val="18"/>
        <w:szCs w:val="18"/>
      </w:rPr>
    </w:pPr>
    <w:r w:rsidRPr="00C737F2">
      <w:rPr>
        <w:rFonts w:ascii="Arial" w:hAnsi="Arial" w:cs="Arial"/>
        <w:color w:val="000080"/>
        <w:sz w:val="18"/>
        <w:szCs w:val="18"/>
      </w:rPr>
      <w:tab/>
      <w:t>Homeland Security Exercise and Evaluation Program (HSEEP)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7F2" w:rsidRDefault="00C737F2" w:rsidP="00955F17">
      <w:r>
        <w:separator/>
      </w:r>
    </w:p>
  </w:footnote>
  <w:footnote w:type="continuationSeparator" w:id="0">
    <w:p w:rsidR="00C737F2" w:rsidRDefault="00C737F2" w:rsidP="00955F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36868"/>
    <w:rsid w:val="000633A2"/>
    <w:rsid w:val="000C396B"/>
    <w:rsid w:val="000C4D24"/>
    <w:rsid w:val="000D2BE8"/>
    <w:rsid w:val="000D491C"/>
    <w:rsid w:val="000E108A"/>
    <w:rsid w:val="000E2EE1"/>
    <w:rsid w:val="000F268D"/>
    <w:rsid w:val="000F521C"/>
    <w:rsid w:val="000F5E51"/>
    <w:rsid w:val="0010033C"/>
    <w:rsid w:val="00112BD0"/>
    <w:rsid w:val="00152978"/>
    <w:rsid w:val="001A4F97"/>
    <w:rsid w:val="001D6C99"/>
    <w:rsid w:val="001E7B6F"/>
    <w:rsid w:val="0021261C"/>
    <w:rsid w:val="00257535"/>
    <w:rsid w:val="00284301"/>
    <w:rsid w:val="002B08EF"/>
    <w:rsid w:val="002B395F"/>
    <w:rsid w:val="002D6F07"/>
    <w:rsid w:val="002E0111"/>
    <w:rsid w:val="002E7D11"/>
    <w:rsid w:val="00311DEC"/>
    <w:rsid w:val="003149F7"/>
    <w:rsid w:val="00315AF4"/>
    <w:rsid w:val="00336FE6"/>
    <w:rsid w:val="00351DDD"/>
    <w:rsid w:val="00371A71"/>
    <w:rsid w:val="003745F2"/>
    <w:rsid w:val="0038063E"/>
    <w:rsid w:val="00381AF1"/>
    <w:rsid w:val="003A60D2"/>
    <w:rsid w:val="003B303B"/>
    <w:rsid w:val="003C3BB5"/>
    <w:rsid w:val="003F7ABC"/>
    <w:rsid w:val="00404AC2"/>
    <w:rsid w:val="00433C20"/>
    <w:rsid w:val="00452029"/>
    <w:rsid w:val="0046656B"/>
    <w:rsid w:val="004963E5"/>
    <w:rsid w:val="004B0220"/>
    <w:rsid w:val="004C106E"/>
    <w:rsid w:val="004C1197"/>
    <w:rsid w:val="004D237A"/>
    <w:rsid w:val="004F3766"/>
    <w:rsid w:val="004F6F29"/>
    <w:rsid w:val="00503BD8"/>
    <w:rsid w:val="00516715"/>
    <w:rsid w:val="00525816"/>
    <w:rsid w:val="0053227E"/>
    <w:rsid w:val="00537EB3"/>
    <w:rsid w:val="00546F00"/>
    <w:rsid w:val="0056251C"/>
    <w:rsid w:val="005D7BC2"/>
    <w:rsid w:val="006335A3"/>
    <w:rsid w:val="00637663"/>
    <w:rsid w:val="00644776"/>
    <w:rsid w:val="00644FEE"/>
    <w:rsid w:val="00656C05"/>
    <w:rsid w:val="006739E1"/>
    <w:rsid w:val="006776F9"/>
    <w:rsid w:val="00681319"/>
    <w:rsid w:val="0069017F"/>
    <w:rsid w:val="00690875"/>
    <w:rsid w:val="006A04EA"/>
    <w:rsid w:val="006A62E4"/>
    <w:rsid w:val="006B145E"/>
    <w:rsid w:val="006C4257"/>
    <w:rsid w:val="006C6F5E"/>
    <w:rsid w:val="006E346E"/>
    <w:rsid w:val="006F2B2F"/>
    <w:rsid w:val="007130B9"/>
    <w:rsid w:val="00716AA8"/>
    <w:rsid w:val="00727C56"/>
    <w:rsid w:val="0074097E"/>
    <w:rsid w:val="007530FB"/>
    <w:rsid w:val="007539C3"/>
    <w:rsid w:val="007667C7"/>
    <w:rsid w:val="0077085D"/>
    <w:rsid w:val="007850A0"/>
    <w:rsid w:val="007915FF"/>
    <w:rsid w:val="007A424F"/>
    <w:rsid w:val="007B1211"/>
    <w:rsid w:val="007B1C02"/>
    <w:rsid w:val="007C2E85"/>
    <w:rsid w:val="007D48EB"/>
    <w:rsid w:val="007F2C03"/>
    <w:rsid w:val="00823926"/>
    <w:rsid w:val="0082534B"/>
    <w:rsid w:val="008348C6"/>
    <w:rsid w:val="00837F9C"/>
    <w:rsid w:val="00844C46"/>
    <w:rsid w:val="00856FAC"/>
    <w:rsid w:val="008A1879"/>
    <w:rsid w:val="008D0B19"/>
    <w:rsid w:val="008D3B07"/>
    <w:rsid w:val="009053C1"/>
    <w:rsid w:val="0090703C"/>
    <w:rsid w:val="00916D16"/>
    <w:rsid w:val="0093201D"/>
    <w:rsid w:val="009341E2"/>
    <w:rsid w:val="00953F25"/>
    <w:rsid w:val="00955F17"/>
    <w:rsid w:val="00973C96"/>
    <w:rsid w:val="00986BAC"/>
    <w:rsid w:val="0099787B"/>
    <w:rsid w:val="009B0B2E"/>
    <w:rsid w:val="009B66B8"/>
    <w:rsid w:val="009C0948"/>
    <w:rsid w:val="009C7185"/>
    <w:rsid w:val="009D470E"/>
    <w:rsid w:val="00A2322C"/>
    <w:rsid w:val="00A234BB"/>
    <w:rsid w:val="00A25D04"/>
    <w:rsid w:val="00A71276"/>
    <w:rsid w:val="00A91347"/>
    <w:rsid w:val="00A95616"/>
    <w:rsid w:val="00A97B28"/>
    <w:rsid w:val="00AB651F"/>
    <w:rsid w:val="00AE3828"/>
    <w:rsid w:val="00B34F28"/>
    <w:rsid w:val="00B95816"/>
    <w:rsid w:val="00BA5844"/>
    <w:rsid w:val="00BE2B8C"/>
    <w:rsid w:val="00BE55D8"/>
    <w:rsid w:val="00C01FE1"/>
    <w:rsid w:val="00C145F8"/>
    <w:rsid w:val="00C155A2"/>
    <w:rsid w:val="00C36890"/>
    <w:rsid w:val="00C4049A"/>
    <w:rsid w:val="00C43EC7"/>
    <w:rsid w:val="00C527E5"/>
    <w:rsid w:val="00C56E61"/>
    <w:rsid w:val="00C66244"/>
    <w:rsid w:val="00C737F2"/>
    <w:rsid w:val="00C76678"/>
    <w:rsid w:val="00C875C6"/>
    <w:rsid w:val="00CA0B73"/>
    <w:rsid w:val="00CC7E2F"/>
    <w:rsid w:val="00D4020E"/>
    <w:rsid w:val="00D77C34"/>
    <w:rsid w:val="00D93B9C"/>
    <w:rsid w:val="00DA7AE6"/>
    <w:rsid w:val="00DB72DC"/>
    <w:rsid w:val="00DD3050"/>
    <w:rsid w:val="00DE345E"/>
    <w:rsid w:val="00DE36A0"/>
    <w:rsid w:val="00E132C0"/>
    <w:rsid w:val="00E17DBC"/>
    <w:rsid w:val="00E21682"/>
    <w:rsid w:val="00E47084"/>
    <w:rsid w:val="00E47F19"/>
    <w:rsid w:val="00E81E77"/>
    <w:rsid w:val="00EA133A"/>
    <w:rsid w:val="00ED02ED"/>
    <w:rsid w:val="00F133CC"/>
    <w:rsid w:val="00F34CCC"/>
    <w:rsid w:val="00F46A7F"/>
    <w:rsid w:val="00F77D42"/>
    <w:rsid w:val="00F82C3F"/>
    <w:rsid w:val="00F91DE5"/>
    <w:rsid w:val="00F93C30"/>
    <w:rsid w:val="00F96C5B"/>
    <w:rsid w:val="00FB101F"/>
    <w:rsid w:val="00FB4175"/>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178878B5-8479-418C-B9E2-57A48AE39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C56"/>
  </w:style>
  <w:style w:type="paragraph" w:styleId="Heading1">
    <w:name w:val="heading 1"/>
    <w:basedOn w:val="Normal"/>
    <w:next w:val="BodyText"/>
    <w:link w:val="Heading1Char"/>
    <w:qFormat/>
    <w:rsid w:val="00525816"/>
    <w:pPr>
      <w:keepNext/>
      <w:spacing w:before="240" w:after="160"/>
      <w:jc w:val="center"/>
      <w:outlineLvl w:val="0"/>
    </w:pPr>
    <w:rPr>
      <w:rFonts w:ascii="Arial Bold" w:eastAsia="Times New Roman" w:hAnsi="Arial Bold" w:cs="Arial"/>
      <w:b/>
      <w:bCs/>
      <w:smallCaps/>
      <w:color w:val="000080"/>
      <w:kern w:val="32"/>
      <w:sz w:val="38"/>
      <w:szCs w:val="38"/>
    </w:rPr>
  </w:style>
  <w:style w:type="paragraph" w:styleId="Heading2">
    <w:name w:val="heading 2"/>
    <w:basedOn w:val="Normal"/>
    <w:next w:val="Normal"/>
    <w:link w:val="Heading2Char"/>
    <w:qFormat/>
    <w:rsid w:val="006335A3"/>
    <w:pPr>
      <w:keepNext/>
      <w:spacing w:before="240" w:after="160"/>
      <w:outlineLvl w:val="1"/>
    </w:pPr>
    <w:rPr>
      <w:rFonts w:ascii="Arial" w:eastAsia="Times New Roman" w:hAnsi="Arial" w:cs="Arial"/>
      <w:b/>
      <w:bCs/>
      <w:iCs/>
      <w:color w:val="00008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525816"/>
    <w:rPr>
      <w:rFonts w:ascii="Arial Bold" w:eastAsia="Times New Roman" w:hAnsi="Arial Bold" w:cs="Arial"/>
      <w:b/>
      <w:bCs/>
      <w:smallCaps/>
      <w:color w:val="000080"/>
      <w:kern w:val="32"/>
      <w:sz w:val="38"/>
      <w:szCs w:val="38"/>
    </w:rPr>
  </w:style>
  <w:style w:type="paragraph" w:styleId="BodyText">
    <w:name w:val="Body Text"/>
    <w:basedOn w:val="Normal"/>
    <w:link w:val="BodyTextChar"/>
    <w:uiPriority w:val="99"/>
    <w:semiHidden/>
    <w:unhideWhenUsed/>
    <w:rsid w:val="00525816"/>
    <w:pPr>
      <w:spacing w:after="120"/>
    </w:pPr>
  </w:style>
  <w:style w:type="character" w:customStyle="1" w:styleId="BodyTextChar">
    <w:name w:val="Body Text Char"/>
    <w:basedOn w:val="DefaultParagraphFont"/>
    <w:link w:val="BodyText"/>
    <w:uiPriority w:val="99"/>
    <w:semiHidden/>
    <w:rsid w:val="00525816"/>
  </w:style>
  <w:style w:type="paragraph" w:customStyle="1" w:styleId="TableHead">
    <w:name w:val="Table Head"/>
    <w:basedOn w:val="Normal"/>
    <w:rsid w:val="00525816"/>
    <w:pPr>
      <w:spacing w:before="40" w:after="40"/>
      <w:jc w:val="center"/>
    </w:pPr>
    <w:rPr>
      <w:rFonts w:ascii="Arial" w:eastAsia="Times New Roman" w:hAnsi="Arial"/>
      <w:b/>
      <w:sz w:val="20"/>
      <w:szCs w:val="24"/>
    </w:rPr>
  </w:style>
  <w:style w:type="character" w:customStyle="1" w:styleId="Heading2Char">
    <w:name w:val="Heading 2 Char"/>
    <w:basedOn w:val="DefaultParagraphFont"/>
    <w:link w:val="Heading2"/>
    <w:rsid w:val="006335A3"/>
    <w:rPr>
      <w:rFonts w:ascii="Arial" w:eastAsia="Times New Roman" w:hAnsi="Arial" w:cs="Arial"/>
      <w:b/>
      <w:bCs/>
      <w:iCs/>
      <w:color w:val="000080"/>
      <w:sz w:val="28"/>
      <w:szCs w:val="28"/>
    </w:rPr>
  </w:style>
  <w:style w:type="paragraph" w:styleId="Header">
    <w:name w:val="header"/>
    <w:basedOn w:val="Normal"/>
    <w:link w:val="HeaderChar"/>
    <w:unhideWhenUsed/>
    <w:rsid w:val="00955F17"/>
    <w:pPr>
      <w:tabs>
        <w:tab w:val="center" w:pos="4680"/>
        <w:tab w:val="right" w:pos="9360"/>
      </w:tabs>
    </w:pPr>
  </w:style>
  <w:style w:type="character" w:customStyle="1" w:styleId="HeaderChar">
    <w:name w:val="Header Char"/>
    <w:basedOn w:val="DefaultParagraphFont"/>
    <w:link w:val="Header"/>
    <w:rsid w:val="00955F17"/>
  </w:style>
  <w:style w:type="paragraph" w:styleId="Footer">
    <w:name w:val="footer"/>
    <w:basedOn w:val="Normal"/>
    <w:link w:val="FooterChar"/>
    <w:uiPriority w:val="99"/>
    <w:unhideWhenUsed/>
    <w:rsid w:val="00955F17"/>
    <w:pPr>
      <w:tabs>
        <w:tab w:val="center" w:pos="4680"/>
        <w:tab w:val="right" w:pos="9360"/>
      </w:tabs>
    </w:pPr>
  </w:style>
  <w:style w:type="character" w:customStyle="1" w:styleId="FooterChar">
    <w:name w:val="Footer Char"/>
    <w:basedOn w:val="DefaultParagraphFont"/>
    <w:link w:val="Footer"/>
    <w:uiPriority w:val="99"/>
    <w:rsid w:val="00955F17"/>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7694">
      <w:bodyDiv w:val="1"/>
      <w:marLeft w:val="0"/>
      <w:marRight w:val="0"/>
      <w:marTop w:val="0"/>
      <w:marBottom w:val="0"/>
      <w:divBdr>
        <w:top w:val="none" w:sz="0" w:space="0" w:color="auto"/>
        <w:left w:val="none" w:sz="0" w:space="0" w:color="auto"/>
        <w:bottom w:val="none" w:sz="0" w:space="0" w:color="auto"/>
        <w:right w:val="none" w:sz="0" w:space="0" w:color="auto"/>
      </w:divBdr>
    </w:div>
    <w:div w:id="98454056">
      <w:bodyDiv w:val="1"/>
      <w:marLeft w:val="0"/>
      <w:marRight w:val="0"/>
      <w:marTop w:val="0"/>
      <w:marBottom w:val="0"/>
      <w:divBdr>
        <w:top w:val="none" w:sz="0" w:space="0" w:color="auto"/>
        <w:left w:val="none" w:sz="0" w:space="0" w:color="auto"/>
        <w:bottom w:val="none" w:sz="0" w:space="0" w:color="auto"/>
        <w:right w:val="none" w:sz="0" w:space="0" w:color="auto"/>
      </w:divBdr>
    </w:div>
    <w:div w:id="170996680">
      <w:bodyDiv w:val="1"/>
      <w:marLeft w:val="0"/>
      <w:marRight w:val="0"/>
      <w:marTop w:val="0"/>
      <w:marBottom w:val="0"/>
      <w:divBdr>
        <w:top w:val="none" w:sz="0" w:space="0" w:color="auto"/>
        <w:left w:val="none" w:sz="0" w:space="0" w:color="auto"/>
        <w:bottom w:val="none" w:sz="0" w:space="0" w:color="auto"/>
        <w:right w:val="none" w:sz="0" w:space="0" w:color="auto"/>
      </w:divBdr>
    </w:div>
    <w:div w:id="185826958">
      <w:bodyDiv w:val="1"/>
      <w:marLeft w:val="0"/>
      <w:marRight w:val="0"/>
      <w:marTop w:val="0"/>
      <w:marBottom w:val="0"/>
      <w:divBdr>
        <w:top w:val="none" w:sz="0" w:space="0" w:color="auto"/>
        <w:left w:val="none" w:sz="0" w:space="0" w:color="auto"/>
        <w:bottom w:val="none" w:sz="0" w:space="0" w:color="auto"/>
        <w:right w:val="none" w:sz="0" w:space="0" w:color="auto"/>
      </w:divBdr>
    </w:div>
    <w:div w:id="303774171">
      <w:bodyDiv w:val="1"/>
      <w:marLeft w:val="0"/>
      <w:marRight w:val="0"/>
      <w:marTop w:val="0"/>
      <w:marBottom w:val="0"/>
      <w:divBdr>
        <w:top w:val="none" w:sz="0" w:space="0" w:color="auto"/>
        <w:left w:val="none" w:sz="0" w:space="0" w:color="auto"/>
        <w:bottom w:val="none" w:sz="0" w:space="0" w:color="auto"/>
        <w:right w:val="none" w:sz="0" w:space="0" w:color="auto"/>
      </w:divBdr>
    </w:div>
    <w:div w:id="347760595">
      <w:bodyDiv w:val="1"/>
      <w:marLeft w:val="0"/>
      <w:marRight w:val="0"/>
      <w:marTop w:val="0"/>
      <w:marBottom w:val="0"/>
      <w:divBdr>
        <w:top w:val="none" w:sz="0" w:space="0" w:color="auto"/>
        <w:left w:val="none" w:sz="0" w:space="0" w:color="auto"/>
        <w:bottom w:val="none" w:sz="0" w:space="0" w:color="auto"/>
        <w:right w:val="none" w:sz="0" w:space="0" w:color="auto"/>
      </w:divBdr>
    </w:div>
    <w:div w:id="360131214">
      <w:bodyDiv w:val="1"/>
      <w:marLeft w:val="0"/>
      <w:marRight w:val="0"/>
      <w:marTop w:val="0"/>
      <w:marBottom w:val="0"/>
      <w:divBdr>
        <w:top w:val="none" w:sz="0" w:space="0" w:color="auto"/>
        <w:left w:val="none" w:sz="0" w:space="0" w:color="auto"/>
        <w:bottom w:val="none" w:sz="0" w:space="0" w:color="auto"/>
        <w:right w:val="none" w:sz="0" w:space="0" w:color="auto"/>
      </w:divBdr>
    </w:div>
    <w:div w:id="373817693">
      <w:bodyDiv w:val="1"/>
      <w:marLeft w:val="0"/>
      <w:marRight w:val="0"/>
      <w:marTop w:val="0"/>
      <w:marBottom w:val="0"/>
      <w:divBdr>
        <w:top w:val="none" w:sz="0" w:space="0" w:color="auto"/>
        <w:left w:val="none" w:sz="0" w:space="0" w:color="auto"/>
        <w:bottom w:val="none" w:sz="0" w:space="0" w:color="auto"/>
        <w:right w:val="none" w:sz="0" w:space="0" w:color="auto"/>
      </w:divBdr>
    </w:div>
    <w:div w:id="405566974">
      <w:bodyDiv w:val="1"/>
      <w:marLeft w:val="0"/>
      <w:marRight w:val="0"/>
      <w:marTop w:val="0"/>
      <w:marBottom w:val="0"/>
      <w:divBdr>
        <w:top w:val="none" w:sz="0" w:space="0" w:color="auto"/>
        <w:left w:val="none" w:sz="0" w:space="0" w:color="auto"/>
        <w:bottom w:val="none" w:sz="0" w:space="0" w:color="auto"/>
        <w:right w:val="none" w:sz="0" w:space="0" w:color="auto"/>
      </w:divBdr>
    </w:div>
    <w:div w:id="458501599">
      <w:bodyDiv w:val="1"/>
      <w:marLeft w:val="0"/>
      <w:marRight w:val="0"/>
      <w:marTop w:val="0"/>
      <w:marBottom w:val="0"/>
      <w:divBdr>
        <w:top w:val="none" w:sz="0" w:space="0" w:color="auto"/>
        <w:left w:val="none" w:sz="0" w:space="0" w:color="auto"/>
        <w:bottom w:val="none" w:sz="0" w:space="0" w:color="auto"/>
        <w:right w:val="none" w:sz="0" w:space="0" w:color="auto"/>
      </w:divBdr>
    </w:div>
    <w:div w:id="470826057">
      <w:bodyDiv w:val="1"/>
      <w:marLeft w:val="0"/>
      <w:marRight w:val="0"/>
      <w:marTop w:val="0"/>
      <w:marBottom w:val="0"/>
      <w:divBdr>
        <w:top w:val="none" w:sz="0" w:space="0" w:color="auto"/>
        <w:left w:val="none" w:sz="0" w:space="0" w:color="auto"/>
        <w:bottom w:val="none" w:sz="0" w:space="0" w:color="auto"/>
        <w:right w:val="none" w:sz="0" w:space="0" w:color="auto"/>
      </w:divBdr>
    </w:div>
    <w:div w:id="551648755">
      <w:bodyDiv w:val="1"/>
      <w:marLeft w:val="0"/>
      <w:marRight w:val="0"/>
      <w:marTop w:val="0"/>
      <w:marBottom w:val="0"/>
      <w:divBdr>
        <w:top w:val="none" w:sz="0" w:space="0" w:color="auto"/>
        <w:left w:val="none" w:sz="0" w:space="0" w:color="auto"/>
        <w:bottom w:val="none" w:sz="0" w:space="0" w:color="auto"/>
        <w:right w:val="none" w:sz="0" w:space="0" w:color="auto"/>
      </w:divBdr>
    </w:div>
    <w:div w:id="592665422">
      <w:bodyDiv w:val="1"/>
      <w:marLeft w:val="0"/>
      <w:marRight w:val="0"/>
      <w:marTop w:val="0"/>
      <w:marBottom w:val="0"/>
      <w:divBdr>
        <w:top w:val="none" w:sz="0" w:space="0" w:color="auto"/>
        <w:left w:val="none" w:sz="0" w:space="0" w:color="auto"/>
        <w:bottom w:val="none" w:sz="0" w:space="0" w:color="auto"/>
        <w:right w:val="none" w:sz="0" w:space="0" w:color="auto"/>
      </w:divBdr>
    </w:div>
    <w:div w:id="618220818">
      <w:bodyDiv w:val="1"/>
      <w:marLeft w:val="0"/>
      <w:marRight w:val="0"/>
      <w:marTop w:val="0"/>
      <w:marBottom w:val="0"/>
      <w:divBdr>
        <w:top w:val="none" w:sz="0" w:space="0" w:color="auto"/>
        <w:left w:val="none" w:sz="0" w:space="0" w:color="auto"/>
        <w:bottom w:val="none" w:sz="0" w:space="0" w:color="auto"/>
        <w:right w:val="none" w:sz="0" w:space="0" w:color="auto"/>
      </w:divBdr>
    </w:div>
    <w:div w:id="799231784">
      <w:bodyDiv w:val="1"/>
      <w:marLeft w:val="0"/>
      <w:marRight w:val="0"/>
      <w:marTop w:val="0"/>
      <w:marBottom w:val="0"/>
      <w:divBdr>
        <w:top w:val="none" w:sz="0" w:space="0" w:color="auto"/>
        <w:left w:val="none" w:sz="0" w:space="0" w:color="auto"/>
        <w:bottom w:val="none" w:sz="0" w:space="0" w:color="auto"/>
        <w:right w:val="none" w:sz="0" w:space="0" w:color="auto"/>
      </w:divBdr>
    </w:div>
    <w:div w:id="868421707">
      <w:bodyDiv w:val="1"/>
      <w:marLeft w:val="0"/>
      <w:marRight w:val="0"/>
      <w:marTop w:val="0"/>
      <w:marBottom w:val="0"/>
      <w:divBdr>
        <w:top w:val="none" w:sz="0" w:space="0" w:color="auto"/>
        <w:left w:val="none" w:sz="0" w:space="0" w:color="auto"/>
        <w:bottom w:val="none" w:sz="0" w:space="0" w:color="auto"/>
        <w:right w:val="none" w:sz="0" w:space="0" w:color="auto"/>
      </w:divBdr>
    </w:div>
    <w:div w:id="884565715">
      <w:bodyDiv w:val="1"/>
      <w:marLeft w:val="0"/>
      <w:marRight w:val="0"/>
      <w:marTop w:val="0"/>
      <w:marBottom w:val="0"/>
      <w:divBdr>
        <w:top w:val="none" w:sz="0" w:space="0" w:color="auto"/>
        <w:left w:val="none" w:sz="0" w:space="0" w:color="auto"/>
        <w:bottom w:val="none" w:sz="0" w:space="0" w:color="auto"/>
        <w:right w:val="none" w:sz="0" w:space="0" w:color="auto"/>
      </w:divBdr>
    </w:div>
    <w:div w:id="905725812">
      <w:bodyDiv w:val="1"/>
      <w:marLeft w:val="0"/>
      <w:marRight w:val="0"/>
      <w:marTop w:val="0"/>
      <w:marBottom w:val="0"/>
      <w:divBdr>
        <w:top w:val="none" w:sz="0" w:space="0" w:color="auto"/>
        <w:left w:val="none" w:sz="0" w:space="0" w:color="auto"/>
        <w:bottom w:val="none" w:sz="0" w:space="0" w:color="auto"/>
        <w:right w:val="none" w:sz="0" w:space="0" w:color="auto"/>
      </w:divBdr>
    </w:div>
    <w:div w:id="932133012">
      <w:bodyDiv w:val="1"/>
      <w:marLeft w:val="0"/>
      <w:marRight w:val="0"/>
      <w:marTop w:val="0"/>
      <w:marBottom w:val="0"/>
      <w:divBdr>
        <w:top w:val="none" w:sz="0" w:space="0" w:color="auto"/>
        <w:left w:val="none" w:sz="0" w:space="0" w:color="auto"/>
        <w:bottom w:val="none" w:sz="0" w:space="0" w:color="auto"/>
        <w:right w:val="none" w:sz="0" w:space="0" w:color="auto"/>
      </w:divBdr>
    </w:div>
    <w:div w:id="995500700">
      <w:bodyDiv w:val="1"/>
      <w:marLeft w:val="0"/>
      <w:marRight w:val="0"/>
      <w:marTop w:val="0"/>
      <w:marBottom w:val="0"/>
      <w:divBdr>
        <w:top w:val="none" w:sz="0" w:space="0" w:color="auto"/>
        <w:left w:val="none" w:sz="0" w:space="0" w:color="auto"/>
        <w:bottom w:val="none" w:sz="0" w:space="0" w:color="auto"/>
        <w:right w:val="none" w:sz="0" w:space="0" w:color="auto"/>
      </w:divBdr>
    </w:div>
    <w:div w:id="1048147102">
      <w:bodyDiv w:val="1"/>
      <w:marLeft w:val="0"/>
      <w:marRight w:val="0"/>
      <w:marTop w:val="0"/>
      <w:marBottom w:val="0"/>
      <w:divBdr>
        <w:top w:val="none" w:sz="0" w:space="0" w:color="auto"/>
        <w:left w:val="none" w:sz="0" w:space="0" w:color="auto"/>
        <w:bottom w:val="none" w:sz="0" w:space="0" w:color="auto"/>
        <w:right w:val="none" w:sz="0" w:space="0" w:color="auto"/>
      </w:divBdr>
    </w:div>
    <w:div w:id="1127310523">
      <w:bodyDiv w:val="1"/>
      <w:marLeft w:val="0"/>
      <w:marRight w:val="0"/>
      <w:marTop w:val="0"/>
      <w:marBottom w:val="0"/>
      <w:divBdr>
        <w:top w:val="none" w:sz="0" w:space="0" w:color="auto"/>
        <w:left w:val="none" w:sz="0" w:space="0" w:color="auto"/>
        <w:bottom w:val="none" w:sz="0" w:space="0" w:color="auto"/>
        <w:right w:val="none" w:sz="0" w:space="0" w:color="auto"/>
      </w:divBdr>
    </w:div>
    <w:div w:id="1215039976">
      <w:bodyDiv w:val="1"/>
      <w:marLeft w:val="0"/>
      <w:marRight w:val="0"/>
      <w:marTop w:val="0"/>
      <w:marBottom w:val="0"/>
      <w:divBdr>
        <w:top w:val="none" w:sz="0" w:space="0" w:color="auto"/>
        <w:left w:val="none" w:sz="0" w:space="0" w:color="auto"/>
        <w:bottom w:val="none" w:sz="0" w:space="0" w:color="auto"/>
        <w:right w:val="none" w:sz="0" w:space="0" w:color="auto"/>
      </w:divBdr>
    </w:div>
    <w:div w:id="1218785207">
      <w:bodyDiv w:val="1"/>
      <w:marLeft w:val="0"/>
      <w:marRight w:val="0"/>
      <w:marTop w:val="0"/>
      <w:marBottom w:val="0"/>
      <w:divBdr>
        <w:top w:val="none" w:sz="0" w:space="0" w:color="auto"/>
        <w:left w:val="none" w:sz="0" w:space="0" w:color="auto"/>
        <w:bottom w:val="none" w:sz="0" w:space="0" w:color="auto"/>
        <w:right w:val="none" w:sz="0" w:space="0" w:color="auto"/>
      </w:divBdr>
    </w:div>
    <w:div w:id="1300309441">
      <w:bodyDiv w:val="1"/>
      <w:marLeft w:val="0"/>
      <w:marRight w:val="0"/>
      <w:marTop w:val="0"/>
      <w:marBottom w:val="0"/>
      <w:divBdr>
        <w:top w:val="none" w:sz="0" w:space="0" w:color="auto"/>
        <w:left w:val="none" w:sz="0" w:space="0" w:color="auto"/>
        <w:bottom w:val="none" w:sz="0" w:space="0" w:color="auto"/>
        <w:right w:val="none" w:sz="0" w:space="0" w:color="auto"/>
      </w:divBdr>
    </w:div>
    <w:div w:id="1385063642">
      <w:bodyDiv w:val="1"/>
      <w:marLeft w:val="0"/>
      <w:marRight w:val="0"/>
      <w:marTop w:val="0"/>
      <w:marBottom w:val="0"/>
      <w:divBdr>
        <w:top w:val="none" w:sz="0" w:space="0" w:color="auto"/>
        <w:left w:val="none" w:sz="0" w:space="0" w:color="auto"/>
        <w:bottom w:val="none" w:sz="0" w:space="0" w:color="auto"/>
        <w:right w:val="none" w:sz="0" w:space="0" w:color="auto"/>
      </w:divBdr>
    </w:div>
    <w:div w:id="1426414035">
      <w:bodyDiv w:val="1"/>
      <w:marLeft w:val="0"/>
      <w:marRight w:val="0"/>
      <w:marTop w:val="0"/>
      <w:marBottom w:val="0"/>
      <w:divBdr>
        <w:top w:val="none" w:sz="0" w:space="0" w:color="auto"/>
        <w:left w:val="none" w:sz="0" w:space="0" w:color="auto"/>
        <w:bottom w:val="none" w:sz="0" w:space="0" w:color="auto"/>
        <w:right w:val="none" w:sz="0" w:space="0" w:color="auto"/>
      </w:divBdr>
    </w:div>
    <w:div w:id="1432310445">
      <w:bodyDiv w:val="1"/>
      <w:marLeft w:val="0"/>
      <w:marRight w:val="0"/>
      <w:marTop w:val="0"/>
      <w:marBottom w:val="0"/>
      <w:divBdr>
        <w:top w:val="none" w:sz="0" w:space="0" w:color="auto"/>
        <w:left w:val="none" w:sz="0" w:space="0" w:color="auto"/>
        <w:bottom w:val="none" w:sz="0" w:space="0" w:color="auto"/>
        <w:right w:val="none" w:sz="0" w:space="0" w:color="auto"/>
      </w:divBdr>
    </w:div>
    <w:div w:id="1512841346">
      <w:bodyDiv w:val="1"/>
      <w:marLeft w:val="0"/>
      <w:marRight w:val="0"/>
      <w:marTop w:val="0"/>
      <w:marBottom w:val="0"/>
      <w:divBdr>
        <w:top w:val="none" w:sz="0" w:space="0" w:color="auto"/>
        <w:left w:val="none" w:sz="0" w:space="0" w:color="auto"/>
        <w:bottom w:val="none" w:sz="0" w:space="0" w:color="auto"/>
        <w:right w:val="none" w:sz="0" w:space="0" w:color="auto"/>
      </w:divBdr>
    </w:div>
    <w:div w:id="1532960568">
      <w:bodyDiv w:val="1"/>
      <w:marLeft w:val="0"/>
      <w:marRight w:val="0"/>
      <w:marTop w:val="0"/>
      <w:marBottom w:val="0"/>
      <w:divBdr>
        <w:top w:val="none" w:sz="0" w:space="0" w:color="auto"/>
        <w:left w:val="none" w:sz="0" w:space="0" w:color="auto"/>
        <w:bottom w:val="none" w:sz="0" w:space="0" w:color="auto"/>
        <w:right w:val="none" w:sz="0" w:space="0" w:color="auto"/>
      </w:divBdr>
    </w:div>
    <w:div w:id="1547526130">
      <w:bodyDiv w:val="1"/>
      <w:marLeft w:val="0"/>
      <w:marRight w:val="0"/>
      <w:marTop w:val="0"/>
      <w:marBottom w:val="0"/>
      <w:divBdr>
        <w:top w:val="none" w:sz="0" w:space="0" w:color="auto"/>
        <w:left w:val="none" w:sz="0" w:space="0" w:color="auto"/>
        <w:bottom w:val="none" w:sz="0" w:space="0" w:color="auto"/>
        <w:right w:val="none" w:sz="0" w:space="0" w:color="auto"/>
      </w:divBdr>
    </w:div>
    <w:div w:id="1549219101">
      <w:bodyDiv w:val="1"/>
      <w:marLeft w:val="0"/>
      <w:marRight w:val="0"/>
      <w:marTop w:val="0"/>
      <w:marBottom w:val="0"/>
      <w:divBdr>
        <w:top w:val="none" w:sz="0" w:space="0" w:color="auto"/>
        <w:left w:val="none" w:sz="0" w:space="0" w:color="auto"/>
        <w:bottom w:val="none" w:sz="0" w:space="0" w:color="auto"/>
        <w:right w:val="none" w:sz="0" w:space="0" w:color="auto"/>
      </w:divBdr>
    </w:div>
    <w:div w:id="1638998012">
      <w:bodyDiv w:val="1"/>
      <w:marLeft w:val="0"/>
      <w:marRight w:val="0"/>
      <w:marTop w:val="0"/>
      <w:marBottom w:val="0"/>
      <w:divBdr>
        <w:top w:val="none" w:sz="0" w:space="0" w:color="auto"/>
        <w:left w:val="none" w:sz="0" w:space="0" w:color="auto"/>
        <w:bottom w:val="none" w:sz="0" w:space="0" w:color="auto"/>
        <w:right w:val="none" w:sz="0" w:space="0" w:color="auto"/>
      </w:divBdr>
    </w:div>
    <w:div w:id="1670253307">
      <w:bodyDiv w:val="1"/>
      <w:marLeft w:val="0"/>
      <w:marRight w:val="0"/>
      <w:marTop w:val="0"/>
      <w:marBottom w:val="0"/>
      <w:divBdr>
        <w:top w:val="none" w:sz="0" w:space="0" w:color="auto"/>
        <w:left w:val="none" w:sz="0" w:space="0" w:color="auto"/>
        <w:bottom w:val="none" w:sz="0" w:space="0" w:color="auto"/>
        <w:right w:val="none" w:sz="0" w:space="0" w:color="auto"/>
      </w:divBdr>
    </w:div>
    <w:div w:id="1675263056">
      <w:bodyDiv w:val="1"/>
      <w:marLeft w:val="0"/>
      <w:marRight w:val="0"/>
      <w:marTop w:val="0"/>
      <w:marBottom w:val="0"/>
      <w:divBdr>
        <w:top w:val="none" w:sz="0" w:space="0" w:color="auto"/>
        <w:left w:val="none" w:sz="0" w:space="0" w:color="auto"/>
        <w:bottom w:val="none" w:sz="0" w:space="0" w:color="auto"/>
        <w:right w:val="none" w:sz="0" w:space="0" w:color="auto"/>
      </w:divBdr>
    </w:div>
    <w:div w:id="1779374792">
      <w:bodyDiv w:val="1"/>
      <w:marLeft w:val="0"/>
      <w:marRight w:val="0"/>
      <w:marTop w:val="0"/>
      <w:marBottom w:val="0"/>
      <w:divBdr>
        <w:top w:val="none" w:sz="0" w:space="0" w:color="auto"/>
        <w:left w:val="none" w:sz="0" w:space="0" w:color="auto"/>
        <w:bottom w:val="none" w:sz="0" w:space="0" w:color="auto"/>
        <w:right w:val="none" w:sz="0" w:space="0" w:color="auto"/>
      </w:divBdr>
    </w:div>
    <w:div w:id="1818961350">
      <w:bodyDiv w:val="1"/>
      <w:marLeft w:val="0"/>
      <w:marRight w:val="0"/>
      <w:marTop w:val="0"/>
      <w:marBottom w:val="0"/>
      <w:divBdr>
        <w:top w:val="none" w:sz="0" w:space="0" w:color="auto"/>
        <w:left w:val="none" w:sz="0" w:space="0" w:color="auto"/>
        <w:bottom w:val="none" w:sz="0" w:space="0" w:color="auto"/>
        <w:right w:val="none" w:sz="0" w:space="0" w:color="auto"/>
      </w:divBdr>
    </w:div>
    <w:div w:id="1976253180">
      <w:bodyDiv w:val="1"/>
      <w:marLeft w:val="0"/>
      <w:marRight w:val="0"/>
      <w:marTop w:val="0"/>
      <w:marBottom w:val="0"/>
      <w:divBdr>
        <w:top w:val="none" w:sz="0" w:space="0" w:color="auto"/>
        <w:left w:val="none" w:sz="0" w:space="0" w:color="auto"/>
        <w:bottom w:val="none" w:sz="0" w:space="0" w:color="auto"/>
        <w:right w:val="none" w:sz="0" w:space="0" w:color="auto"/>
      </w:divBdr>
    </w:div>
    <w:div w:id="2001690137">
      <w:bodyDiv w:val="1"/>
      <w:marLeft w:val="0"/>
      <w:marRight w:val="0"/>
      <w:marTop w:val="0"/>
      <w:marBottom w:val="0"/>
      <w:divBdr>
        <w:top w:val="none" w:sz="0" w:space="0" w:color="auto"/>
        <w:left w:val="none" w:sz="0" w:space="0" w:color="auto"/>
        <w:bottom w:val="none" w:sz="0" w:space="0" w:color="auto"/>
        <w:right w:val="none" w:sz="0" w:space="0" w:color="auto"/>
      </w:divBdr>
    </w:div>
    <w:div w:id="2010712193">
      <w:bodyDiv w:val="1"/>
      <w:marLeft w:val="0"/>
      <w:marRight w:val="0"/>
      <w:marTop w:val="0"/>
      <w:marBottom w:val="0"/>
      <w:divBdr>
        <w:top w:val="none" w:sz="0" w:space="0" w:color="auto"/>
        <w:left w:val="none" w:sz="0" w:space="0" w:color="auto"/>
        <w:bottom w:val="none" w:sz="0" w:space="0" w:color="auto"/>
        <w:right w:val="none" w:sz="0" w:space="0" w:color="auto"/>
      </w:divBdr>
    </w:div>
    <w:div w:id="2101099920">
      <w:bodyDiv w:val="1"/>
      <w:marLeft w:val="0"/>
      <w:marRight w:val="0"/>
      <w:marTop w:val="0"/>
      <w:marBottom w:val="0"/>
      <w:divBdr>
        <w:top w:val="none" w:sz="0" w:space="0" w:color="auto"/>
        <w:left w:val="none" w:sz="0" w:space="0" w:color="auto"/>
        <w:bottom w:val="none" w:sz="0" w:space="0" w:color="auto"/>
        <w:right w:val="none" w:sz="0" w:space="0" w:color="auto"/>
      </w:divBdr>
    </w:div>
    <w:div w:id="2119569324">
      <w:bodyDiv w:val="1"/>
      <w:marLeft w:val="0"/>
      <w:marRight w:val="0"/>
      <w:marTop w:val="0"/>
      <w:marBottom w:val="0"/>
      <w:divBdr>
        <w:top w:val="none" w:sz="0" w:space="0" w:color="auto"/>
        <w:left w:val="none" w:sz="0" w:space="0" w:color="auto"/>
        <w:bottom w:val="none" w:sz="0" w:space="0" w:color="auto"/>
        <w:right w:val="none" w:sz="0" w:space="0" w:color="auto"/>
      </w:divBdr>
    </w:div>
    <w:div w:id="213813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0C0C6-C566-4F65-A6D1-F4D5C63D5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2097</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Siceloff, Rebecca</dc:creator>
  <cp:lastModifiedBy>Patrick Byrne</cp:lastModifiedBy>
  <cp:revision>2</cp:revision>
  <cp:lastPrinted>2015-08-27T12:46:00Z</cp:lastPrinted>
  <dcterms:created xsi:type="dcterms:W3CDTF">2015-09-23T15:31:00Z</dcterms:created>
  <dcterms:modified xsi:type="dcterms:W3CDTF">2015-09-23T15:31:00Z</dcterms:modified>
</cp:coreProperties>
</file>